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009AD9B3" w:rsidR="0006689F" w:rsidRPr="00F91645" w:rsidRDefault="00835E46" w:rsidP="00314A5D">
            <w:pPr>
              <w:pStyle w:val="En-tte"/>
              <w:jc w:val="center"/>
              <w:rPr>
                <w:b/>
                <w:i/>
              </w:rPr>
            </w:pPr>
            <w:r w:rsidRPr="00732103">
              <w:rPr>
                <w:rFonts w:ascii="Palatino Linotype" w:hAnsi="Palatino Linotype"/>
                <w:i/>
                <w:noProof/>
                <w:lang w:eastAsia="fr-FR"/>
              </w:rPr>
              <w:drawing>
                <wp:inline distT="0" distB="0" distL="0" distR="0" wp14:anchorId="4F9E6B76" wp14:editId="0B8D79FE">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5487EE64"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22B3EF19"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figure d</w:t>
            </w:r>
            <w:r w:rsidR="0014325D">
              <w:rPr>
                <w:rFonts w:ascii="Arial" w:eastAsiaTheme="minorHAnsi" w:hAnsi="Arial" w:cs="Arial"/>
                <w:i/>
                <w:highlight w:val="lightGray"/>
                <w:lang w:eastAsia="en-US"/>
              </w:rPr>
              <w:t>ans le courrier de notification</w:t>
            </w:r>
          </w:p>
        </w:tc>
      </w:tr>
      <w:tr w:rsidR="0006689F"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06689F" w:rsidRPr="001C0786" w:rsidRDefault="0006689F" w:rsidP="00314A5D">
            <w:pPr>
              <w:pStyle w:val="En-tte"/>
              <w:jc w:val="right"/>
              <w:rPr>
                <w:rFonts w:ascii="Arial" w:hAnsi="Arial" w:cs="Arial"/>
                <w:bCs/>
                <w:sz w:val="20"/>
                <w:szCs w:val="20"/>
              </w:rPr>
            </w:pPr>
            <w:r w:rsidRPr="001C0786">
              <w:rPr>
                <w:rFonts w:ascii="Arial" w:hAnsi="Arial" w:cs="Arial"/>
                <w:bCs/>
                <w:sz w:val="20"/>
                <w:szCs w:val="20"/>
              </w:rPr>
              <w:t xml:space="preserve">Objet du </w:t>
            </w:r>
            <w:r w:rsidR="00731678">
              <w:rPr>
                <w:rFonts w:ascii="Arial" w:hAnsi="Arial" w:cs="Arial"/>
                <w:bCs/>
                <w:sz w:val="20"/>
                <w:szCs w:val="20"/>
              </w:rPr>
              <w:t>marché</w:t>
            </w:r>
          </w:p>
        </w:tc>
        <w:tc>
          <w:tcPr>
            <w:tcW w:w="7300" w:type="dxa"/>
            <w:gridSpan w:val="10"/>
            <w:shd w:val="clear" w:color="auto" w:fill="FDE9D9" w:themeFill="accent6" w:themeFillTint="33"/>
            <w:vAlign w:val="center"/>
          </w:tcPr>
          <w:p w14:paraId="41D10BA1" w14:textId="77777777" w:rsidR="00733EB2" w:rsidRPr="00733EB2" w:rsidRDefault="00733EB2" w:rsidP="00733EB2">
            <w:pPr>
              <w:tabs>
                <w:tab w:val="center" w:pos="4819"/>
                <w:tab w:val="right" w:pos="9071"/>
              </w:tabs>
              <w:spacing w:after="0" w:line="240" w:lineRule="auto"/>
              <w:jc w:val="center"/>
              <w:rPr>
                <w:rFonts w:ascii="Arial" w:eastAsia="Times New Roman" w:hAnsi="Arial" w:cs="Arial"/>
                <w:b/>
                <w:bCs/>
                <w:sz w:val="20"/>
                <w:szCs w:val="20"/>
                <w:lang w:eastAsia="fr-FR"/>
              </w:rPr>
            </w:pPr>
            <w:r w:rsidRPr="00733EB2">
              <w:rPr>
                <w:rFonts w:ascii="Arial" w:eastAsia="Times New Roman" w:hAnsi="Arial" w:cs="Arial"/>
                <w:b/>
                <w:bCs/>
                <w:sz w:val="20"/>
                <w:szCs w:val="20"/>
                <w:lang w:eastAsia="fr-FR"/>
              </w:rPr>
              <w:t xml:space="preserve">Mise en sécurité des bâtiments Direction-DRM-Pharmacie-Garage </w:t>
            </w:r>
          </w:p>
          <w:p w14:paraId="10C6D64F" w14:textId="0BB7F98E" w:rsidR="0006689F" w:rsidRPr="001C0786" w:rsidRDefault="00733EB2" w:rsidP="00733EB2">
            <w:pPr>
              <w:pStyle w:val="En-tte"/>
              <w:jc w:val="center"/>
              <w:rPr>
                <w:rFonts w:ascii="Arial" w:hAnsi="Arial" w:cs="Arial"/>
                <w:bCs/>
                <w:sz w:val="20"/>
                <w:szCs w:val="20"/>
              </w:rPr>
            </w:pPr>
            <w:r w:rsidRPr="00733EB2">
              <w:rPr>
                <w:rFonts w:ascii="Arial" w:eastAsia="Times New Roman" w:hAnsi="Arial" w:cs="Arial"/>
                <w:b/>
                <w:bCs/>
                <w:sz w:val="20"/>
                <w:szCs w:val="20"/>
                <w:lang w:eastAsia="fr-FR"/>
              </w:rPr>
              <w:t>du Centre Hospitalier Comminges Pyrénées</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F47BA1"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5276842D" w:rsidR="00DD4036" w:rsidRPr="001C0786" w:rsidRDefault="00733EB2" w:rsidP="00314A5D">
            <w:pPr>
              <w:pStyle w:val="En-tte"/>
              <w:jc w:val="center"/>
              <w:rPr>
                <w:rFonts w:ascii="Arial" w:hAnsi="Arial" w:cs="Arial"/>
                <w:bCs/>
                <w:sz w:val="20"/>
                <w:szCs w:val="20"/>
              </w:rPr>
            </w:pPr>
            <w:r>
              <w:rPr>
                <w:rFonts w:ascii="Arial" w:hAnsi="Arial" w:cs="Arial"/>
                <w:bCs/>
                <w:sz w:val="20"/>
                <w:szCs w:val="20"/>
              </w:rPr>
              <w:t>Centre Hospitalier Comminges Pyrénées</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4FA4316E" w:rsidR="00DD4036" w:rsidRDefault="00293620" w:rsidP="00314A5D">
            <w:pPr>
              <w:pStyle w:val="En-tte"/>
              <w:jc w:val="right"/>
              <w:rPr>
                <w:rFonts w:ascii="Arial" w:hAnsi="Arial" w:cs="Arial"/>
                <w:bCs/>
                <w:sz w:val="20"/>
                <w:szCs w:val="20"/>
              </w:rPr>
            </w:pPr>
            <w:r>
              <w:rPr>
                <w:rFonts w:ascii="Arial" w:hAnsi="Arial" w:cs="Arial"/>
                <w:bCs/>
                <w:sz w:val="20"/>
                <w:szCs w:val="20"/>
              </w:rPr>
              <w:t xml:space="preserve">Service / Personnes </w:t>
            </w:r>
            <w:r w:rsidR="00DD4036">
              <w:rPr>
                <w:rFonts w:ascii="Arial" w:hAnsi="Arial" w:cs="Arial"/>
                <w:bCs/>
                <w:sz w:val="20"/>
                <w:szCs w:val="20"/>
              </w:rPr>
              <w:t>en charge du suivi du marché</w:t>
            </w:r>
          </w:p>
        </w:tc>
        <w:tc>
          <w:tcPr>
            <w:tcW w:w="5670" w:type="dxa"/>
            <w:gridSpan w:val="8"/>
            <w:vAlign w:val="center"/>
          </w:tcPr>
          <w:p w14:paraId="0F7C329F" w14:textId="77777777" w:rsidR="00733EB2" w:rsidRPr="00040187" w:rsidRDefault="00733EB2" w:rsidP="00040187">
            <w:pPr>
              <w:pStyle w:val="En-tte"/>
              <w:jc w:val="center"/>
              <w:rPr>
                <w:rFonts w:ascii="Arial" w:hAnsi="Arial" w:cs="Arial"/>
                <w:bCs/>
                <w:sz w:val="20"/>
                <w:szCs w:val="20"/>
              </w:rPr>
            </w:pPr>
            <w:r w:rsidRPr="00040187">
              <w:rPr>
                <w:rFonts w:ascii="Arial" w:hAnsi="Arial" w:cs="Arial"/>
                <w:bCs/>
                <w:sz w:val="20"/>
                <w:szCs w:val="20"/>
              </w:rPr>
              <w:t>Pierre-Emmanuel TRIGO – Responsable services techniques</w:t>
            </w:r>
          </w:p>
          <w:p w14:paraId="27AF7D5B" w14:textId="63E9B781" w:rsidR="00DD4036" w:rsidRDefault="00733EB2" w:rsidP="00B9464C">
            <w:pPr>
              <w:pStyle w:val="En-tte"/>
              <w:jc w:val="center"/>
              <w:rPr>
                <w:rFonts w:ascii="Arial" w:hAnsi="Arial" w:cs="Arial"/>
                <w:bCs/>
                <w:sz w:val="20"/>
                <w:szCs w:val="20"/>
              </w:rPr>
            </w:pPr>
            <w:r w:rsidRPr="00040187">
              <w:rPr>
                <w:rFonts w:ascii="Arial" w:hAnsi="Arial" w:cs="Arial"/>
                <w:bCs/>
                <w:sz w:val="20"/>
                <w:szCs w:val="20"/>
              </w:rPr>
              <w:t xml:space="preserve">Nicolas SOLER </w:t>
            </w:r>
            <w:r w:rsidR="00B9464C">
              <w:rPr>
                <w:rFonts w:ascii="Arial" w:hAnsi="Arial" w:cs="Arial"/>
                <w:bCs/>
                <w:sz w:val="20"/>
                <w:szCs w:val="20"/>
              </w:rPr>
              <w:t>–</w:t>
            </w:r>
            <w:r w:rsidRPr="00040187">
              <w:rPr>
                <w:rFonts w:ascii="Arial" w:hAnsi="Arial" w:cs="Arial"/>
                <w:bCs/>
                <w:sz w:val="20"/>
                <w:szCs w:val="20"/>
              </w:rPr>
              <w:t xml:space="preserve"> </w:t>
            </w:r>
            <w:r w:rsidR="00B9464C">
              <w:rPr>
                <w:rFonts w:ascii="Arial" w:hAnsi="Arial" w:cs="Arial"/>
                <w:bCs/>
                <w:sz w:val="20"/>
                <w:szCs w:val="20"/>
              </w:rPr>
              <w:t>Responsable travaux</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357A5D">
        <w:trPr>
          <w:trHeight w:val="524"/>
          <w:jc w:val="center"/>
        </w:trPr>
        <w:tc>
          <w:tcPr>
            <w:tcW w:w="2765" w:type="dxa"/>
            <w:shd w:val="clear" w:color="auto" w:fill="F2F2F2" w:themeFill="background1" w:themeFillShade="F2"/>
            <w:vAlign w:val="center"/>
          </w:tcPr>
          <w:p w14:paraId="6FD85D77" w14:textId="6E692170" w:rsidR="00C01C47" w:rsidRPr="00733EB2" w:rsidRDefault="00293620" w:rsidP="00314A5D">
            <w:pPr>
              <w:pStyle w:val="En-tte"/>
              <w:jc w:val="right"/>
              <w:rPr>
                <w:rFonts w:ascii="Arial" w:hAnsi="Arial" w:cs="Arial"/>
                <w:bCs/>
                <w:sz w:val="20"/>
                <w:szCs w:val="20"/>
                <w:highlight w:val="yellow"/>
              </w:rPr>
            </w:pPr>
            <w:r w:rsidRPr="00293620">
              <w:rPr>
                <w:rFonts w:ascii="Arial" w:hAnsi="Arial" w:cs="Arial"/>
                <w:bCs/>
                <w:sz w:val="20"/>
                <w:szCs w:val="20"/>
              </w:rPr>
              <w:t>A</w:t>
            </w:r>
            <w:r w:rsidR="00C01C47" w:rsidRPr="00293620">
              <w:rPr>
                <w:rFonts w:ascii="Arial" w:hAnsi="Arial" w:cs="Arial"/>
                <w:bCs/>
                <w:sz w:val="20"/>
                <w:szCs w:val="20"/>
              </w:rPr>
              <w:t>miante</w:t>
            </w:r>
          </w:p>
        </w:tc>
        <w:tc>
          <w:tcPr>
            <w:tcW w:w="5670" w:type="dxa"/>
            <w:gridSpan w:val="8"/>
            <w:vAlign w:val="center"/>
          </w:tcPr>
          <w:p w14:paraId="5A868328" w14:textId="012A5F22" w:rsidR="00C01C47" w:rsidRPr="00733EB2" w:rsidRDefault="00293620" w:rsidP="00C01C47">
            <w:pPr>
              <w:pStyle w:val="NormalWeb"/>
              <w:spacing w:before="0" w:after="0"/>
              <w:jc w:val="center"/>
              <w:rPr>
                <w:rFonts w:ascii="Calibri" w:hAnsi="Calibri" w:cs="Calibri"/>
                <w:sz w:val="22"/>
                <w:szCs w:val="22"/>
                <w:highlight w:val="yellow"/>
              </w:rPr>
            </w:pPr>
            <w:r w:rsidRPr="00293620">
              <w:t xml:space="preserve">Cf </w:t>
            </w:r>
            <w:r w:rsidR="0069622C" w:rsidRPr="00293620">
              <w:t>dossier technique amiante (DTA)</w:t>
            </w:r>
          </w:p>
        </w:tc>
        <w:tc>
          <w:tcPr>
            <w:tcW w:w="1630" w:type="dxa"/>
            <w:gridSpan w:val="2"/>
            <w:vAlign w:val="center"/>
          </w:tcPr>
          <w:p w14:paraId="75628925" w14:textId="77777777" w:rsidR="00C01C47" w:rsidRPr="00733EB2" w:rsidRDefault="00C01C47" w:rsidP="00314A5D">
            <w:pPr>
              <w:pStyle w:val="En-tte"/>
              <w:jc w:val="center"/>
              <w:rPr>
                <w:rFonts w:ascii="Arial" w:hAnsi="Arial" w:cs="Arial"/>
                <w:bCs/>
                <w:sz w:val="20"/>
                <w:szCs w:val="20"/>
                <w:highlight w:val="yellow"/>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293620" w:rsidRDefault="00DD4036" w:rsidP="00314A5D">
            <w:pPr>
              <w:pStyle w:val="En-tte"/>
              <w:jc w:val="right"/>
              <w:rPr>
                <w:rFonts w:ascii="Arial" w:hAnsi="Arial" w:cs="Arial"/>
                <w:bCs/>
                <w:sz w:val="20"/>
                <w:szCs w:val="20"/>
              </w:rPr>
            </w:pPr>
            <w:r w:rsidRPr="00293620">
              <w:rPr>
                <w:rFonts w:ascii="Arial" w:hAnsi="Arial" w:cs="Arial"/>
                <w:bCs/>
                <w:sz w:val="20"/>
                <w:szCs w:val="20"/>
              </w:rPr>
              <w:t>Forme du contrat</w:t>
            </w:r>
          </w:p>
        </w:tc>
        <w:tc>
          <w:tcPr>
            <w:tcW w:w="5670" w:type="dxa"/>
            <w:gridSpan w:val="8"/>
            <w:vAlign w:val="center"/>
          </w:tcPr>
          <w:p w14:paraId="352D669B" w14:textId="4D101C34" w:rsidR="00DD4036" w:rsidRPr="00293620" w:rsidRDefault="00F47BA1"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sidRPr="00293620">
                  <w:rPr>
                    <w:rFonts w:ascii="Arial" w:hAnsi="Arial" w:cs="Arial"/>
                    <w:bCs/>
                    <w:sz w:val="20"/>
                    <w:szCs w:val="20"/>
                  </w:rPr>
                  <w:t>Marché ordinaire</w:t>
                </w:r>
              </w:sdtContent>
            </w:sdt>
          </w:p>
        </w:tc>
        <w:tc>
          <w:tcPr>
            <w:tcW w:w="1630" w:type="dxa"/>
            <w:gridSpan w:val="2"/>
            <w:vAlign w:val="center"/>
          </w:tcPr>
          <w:p w14:paraId="29C60EAB" w14:textId="22FE9976" w:rsidR="00DD4036" w:rsidRPr="00780592" w:rsidRDefault="00CF3438" w:rsidP="00314A5D">
            <w:pPr>
              <w:spacing w:after="0" w:line="240" w:lineRule="auto"/>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_Ref226036515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1.2</w:t>
            </w:r>
            <w:r>
              <w:rPr>
                <w:rFonts w:ascii="Arial" w:hAnsi="Arial" w:cs="Arial"/>
                <w:bCs/>
                <w:color w:val="0070C0"/>
                <w:sz w:val="20"/>
                <w:szCs w:val="20"/>
                <w:u w:val="single"/>
              </w:rPr>
              <w:fldChar w:fldCharType="end"/>
            </w: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293620" w:rsidRDefault="00DD4036" w:rsidP="00314A5D">
            <w:pPr>
              <w:pStyle w:val="En-tte"/>
              <w:jc w:val="right"/>
              <w:rPr>
                <w:rFonts w:ascii="Arial" w:hAnsi="Arial" w:cs="Arial"/>
                <w:bCs/>
                <w:sz w:val="20"/>
                <w:szCs w:val="20"/>
              </w:rPr>
            </w:pPr>
            <w:r w:rsidRPr="00293620">
              <w:rPr>
                <w:rFonts w:ascii="Arial" w:hAnsi="Arial" w:cs="Arial"/>
                <w:bCs/>
                <w:sz w:val="20"/>
                <w:szCs w:val="20"/>
              </w:rPr>
              <w:t>Allotissement</w:t>
            </w:r>
          </w:p>
        </w:tc>
        <w:tc>
          <w:tcPr>
            <w:tcW w:w="5670" w:type="dxa"/>
            <w:gridSpan w:val="8"/>
            <w:vAlign w:val="center"/>
          </w:tcPr>
          <w:p w14:paraId="058A21A0" w14:textId="0FEF6BD0" w:rsidR="00DD4036" w:rsidRPr="00293620" w:rsidRDefault="00F47BA1"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733EB2" w:rsidRPr="00293620">
                  <w:rPr>
                    <w:rFonts w:ascii="Arial" w:hAnsi="Arial" w:cs="Arial"/>
                    <w:bCs/>
                    <w:sz w:val="20"/>
                    <w:szCs w:val="20"/>
                  </w:rPr>
                  <w:t>OUI</w:t>
                </w:r>
              </w:sdtContent>
            </w:sdt>
          </w:p>
        </w:tc>
        <w:tc>
          <w:tcPr>
            <w:tcW w:w="1630" w:type="dxa"/>
            <w:gridSpan w:val="2"/>
            <w:vAlign w:val="center"/>
          </w:tcPr>
          <w:p w14:paraId="1F38BDC9" w14:textId="6A831E0E" w:rsidR="00DD4036" w:rsidRPr="00780592" w:rsidRDefault="00CF3438"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_Ref226036526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1.2</w:t>
            </w:r>
            <w:r>
              <w:rPr>
                <w:rFonts w:ascii="Arial" w:hAnsi="Arial" w:cs="Arial"/>
                <w:bCs/>
                <w:color w:val="0070C0"/>
                <w:sz w:val="20"/>
                <w:szCs w:val="20"/>
                <w:u w:val="single"/>
              </w:rPr>
              <w:fldChar w:fldCharType="end"/>
            </w: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293620" w:rsidRDefault="00FF0F28" w:rsidP="00314A5D">
            <w:pPr>
              <w:pStyle w:val="En-tte"/>
              <w:jc w:val="right"/>
              <w:rPr>
                <w:rFonts w:ascii="Arial" w:hAnsi="Arial" w:cs="Arial"/>
                <w:bCs/>
                <w:sz w:val="20"/>
                <w:szCs w:val="20"/>
              </w:rPr>
            </w:pPr>
            <w:r w:rsidRPr="00293620">
              <w:rPr>
                <w:rFonts w:ascii="Arial" w:hAnsi="Arial" w:cs="Arial"/>
                <w:bCs/>
                <w:sz w:val="20"/>
                <w:szCs w:val="20"/>
              </w:rPr>
              <w:t>Délai global d’exécution</w:t>
            </w:r>
          </w:p>
        </w:tc>
        <w:tc>
          <w:tcPr>
            <w:tcW w:w="5670" w:type="dxa"/>
            <w:gridSpan w:val="8"/>
            <w:vAlign w:val="center"/>
          </w:tcPr>
          <w:p w14:paraId="58CF1484" w14:textId="21BC8AA2" w:rsidR="00DD4036" w:rsidRPr="00293620" w:rsidRDefault="00CF3438" w:rsidP="00077D59">
            <w:pPr>
              <w:spacing w:after="0" w:line="240" w:lineRule="auto"/>
              <w:jc w:val="center"/>
              <w:rPr>
                <w:rFonts w:ascii="Arial" w:hAnsi="Arial" w:cs="Arial"/>
                <w:bCs/>
                <w:sz w:val="20"/>
                <w:szCs w:val="20"/>
              </w:rPr>
            </w:pPr>
            <w:r>
              <w:rPr>
                <w:rFonts w:ascii="Arial" w:hAnsi="Arial" w:cs="Arial"/>
                <w:bCs/>
                <w:sz w:val="20"/>
                <w:szCs w:val="20"/>
              </w:rPr>
              <w:t>4</w:t>
            </w:r>
            <w:r w:rsidR="00077D59" w:rsidRPr="00293620">
              <w:rPr>
                <w:rFonts w:ascii="Arial" w:hAnsi="Arial" w:cs="Arial"/>
                <w:bCs/>
                <w:sz w:val="20"/>
                <w:szCs w:val="20"/>
              </w:rPr>
              <w:t xml:space="preserve"> </w:t>
            </w:r>
            <w:r w:rsidR="006B583B">
              <w:rPr>
                <w:rFonts w:ascii="Arial" w:hAnsi="Arial" w:cs="Arial"/>
                <w:bCs/>
                <w:sz w:val="20"/>
                <w:szCs w:val="20"/>
              </w:rPr>
              <w:t>MOIS</w:t>
            </w:r>
            <w:r w:rsidR="006B583B" w:rsidRPr="00293620">
              <w:rPr>
                <w:rFonts w:ascii="Arial" w:hAnsi="Arial" w:cs="Arial"/>
                <w:bCs/>
                <w:sz w:val="20"/>
                <w:szCs w:val="20"/>
              </w:rPr>
              <w:t xml:space="preserve"> </w:t>
            </w:r>
            <w:r w:rsidR="006B583B">
              <w:rPr>
                <w:rFonts w:ascii="Arial" w:hAnsi="Arial" w:cs="Arial"/>
                <w:bCs/>
                <w:sz w:val="20"/>
                <w:szCs w:val="20"/>
              </w:rPr>
              <w:t>+ 12 MOIS GPA</w:t>
            </w:r>
          </w:p>
        </w:tc>
        <w:tc>
          <w:tcPr>
            <w:tcW w:w="1630" w:type="dxa"/>
            <w:gridSpan w:val="2"/>
            <w:vAlign w:val="center"/>
          </w:tcPr>
          <w:p w14:paraId="1B52EAE4" w14:textId="4B00A317" w:rsidR="00DD4036" w:rsidRPr="00780592" w:rsidRDefault="00CF3438"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293620" w:rsidRDefault="001B1272" w:rsidP="00314A5D">
            <w:pPr>
              <w:pStyle w:val="En-tte"/>
              <w:jc w:val="right"/>
              <w:rPr>
                <w:rFonts w:ascii="Arial" w:hAnsi="Arial" w:cs="Arial"/>
                <w:bCs/>
                <w:sz w:val="20"/>
                <w:szCs w:val="20"/>
              </w:rPr>
            </w:pPr>
            <w:r w:rsidRPr="00293620">
              <w:rPr>
                <w:rFonts w:ascii="Arial" w:hAnsi="Arial" w:cs="Arial"/>
                <w:bCs/>
                <w:sz w:val="20"/>
                <w:szCs w:val="20"/>
              </w:rPr>
              <w:t>Démarrage dès la notification du marché</w:t>
            </w:r>
          </w:p>
        </w:tc>
        <w:tc>
          <w:tcPr>
            <w:tcW w:w="5670" w:type="dxa"/>
            <w:gridSpan w:val="8"/>
            <w:vAlign w:val="center"/>
          </w:tcPr>
          <w:p w14:paraId="6CE89E5A" w14:textId="0F98BCA3" w:rsidR="00DD4036" w:rsidRPr="00293620" w:rsidRDefault="00F47BA1"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sidRPr="00293620">
                  <w:rPr>
                    <w:rFonts w:ascii="Arial" w:hAnsi="Arial" w:cs="Arial"/>
                    <w:bCs/>
                    <w:sz w:val="20"/>
                    <w:szCs w:val="20"/>
                  </w:rPr>
                  <w:t>OUI (la notification vaut OS de démarrage)</w:t>
                </w:r>
              </w:sdtContent>
            </w:sdt>
          </w:p>
        </w:tc>
        <w:tc>
          <w:tcPr>
            <w:tcW w:w="1630" w:type="dxa"/>
            <w:gridSpan w:val="2"/>
            <w:vAlign w:val="center"/>
          </w:tcPr>
          <w:p w14:paraId="330FCB85" w14:textId="57B6894A" w:rsidR="00DD4036" w:rsidRPr="00780592" w:rsidRDefault="00CF3438"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17FE8F51" w:rsidR="00DD4036" w:rsidRDefault="00F47BA1"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733EB2">
                  <w:rPr>
                    <w:rFonts w:ascii="Arial" w:hAnsi="Arial" w:cs="Arial"/>
                    <w:bCs/>
                    <w:sz w:val="20"/>
                    <w:szCs w:val="20"/>
                  </w:rPr>
                  <w:t>Prix révisables</w:t>
                </w:r>
              </w:sdtContent>
            </w:sdt>
          </w:p>
        </w:tc>
        <w:tc>
          <w:tcPr>
            <w:tcW w:w="1630" w:type="dxa"/>
            <w:gridSpan w:val="2"/>
            <w:vAlign w:val="center"/>
          </w:tcPr>
          <w:p w14:paraId="03A2AB4B" w14:textId="6981675D" w:rsidR="00DD4036" w:rsidRDefault="00CF3438"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_Ref226036558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4.3</w:t>
            </w:r>
            <w:r>
              <w:rPr>
                <w:rFonts w:ascii="Arial" w:hAnsi="Arial" w:cs="Arial"/>
                <w:bCs/>
                <w:color w:val="0070C0"/>
                <w:sz w:val="20"/>
                <w:szCs w:val="20"/>
                <w:u w:val="single"/>
              </w:rPr>
              <w:fldChar w:fldCharType="end"/>
            </w: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77777777" w:rsidR="00DD4036" w:rsidRDefault="00DD4036"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solidaire</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3872E8B8" w14:textId="77777777" w:rsidR="00DD4036" w:rsidRPr="001C0786" w:rsidRDefault="00DD4036" w:rsidP="00314A5D">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F47BA1"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29F154F1"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EF452F">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2810F9" w:rsidRPr="00E97C7A" w14:paraId="015CF6B8" w14:textId="77777777" w:rsidTr="002810F9">
        <w:trPr>
          <w:trHeight w:val="712"/>
          <w:jc w:val="center"/>
        </w:trPr>
        <w:tc>
          <w:tcPr>
            <w:tcW w:w="2765" w:type="dxa"/>
            <w:shd w:val="clear" w:color="auto" w:fill="FFFF00"/>
            <w:vAlign w:val="center"/>
          </w:tcPr>
          <w:p w14:paraId="1EA8E80E" w14:textId="77777777" w:rsidR="002810F9" w:rsidRPr="00BC665B" w:rsidRDefault="002810F9" w:rsidP="00150168">
            <w:pPr>
              <w:tabs>
                <w:tab w:val="left" w:pos="5529"/>
              </w:tabs>
              <w:spacing w:after="0" w:line="240" w:lineRule="auto"/>
              <w:jc w:val="center"/>
              <w:rPr>
                <w:rFonts w:ascii="Arial" w:hAnsi="Arial" w:cs="Arial"/>
                <w:i/>
                <w:szCs w:val="20"/>
              </w:rPr>
            </w:pPr>
            <w:r>
              <w:rPr>
                <w:rFonts w:ascii="Arial" w:hAnsi="Arial" w:cs="Arial"/>
                <w:b/>
                <w:szCs w:val="20"/>
              </w:rPr>
              <w:t>NUMERO DE LOT</w:t>
            </w:r>
          </w:p>
        </w:tc>
        <w:tc>
          <w:tcPr>
            <w:tcW w:w="7300" w:type="dxa"/>
            <w:gridSpan w:val="10"/>
            <w:tcBorders>
              <w:bottom w:val="single" w:sz="4" w:space="0" w:color="auto"/>
            </w:tcBorders>
            <w:shd w:val="clear" w:color="auto" w:fill="FFFF00"/>
            <w:vAlign w:val="center"/>
          </w:tcPr>
          <w:p w14:paraId="50DB1FBA" w14:textId="77777777" w:rsidR="002810F9" w:rsidRPr="00E97C7A" w:rsidRDefault="002810F9" w:rsidP="00150168">
            <w:pPr>
              <w:tabs>
                <w:tab w:val="left" w:pos="5529"/>
              </w:tabs>
              <w:spacing w:after="0" w:line="240" w:lineRule="auto"/>
              <w:jc w:val="both"/>
              <w:rPr>
                <w:rFonts w:ascii="Arial" w:hAnsi="Arial" w:cs="Arial"/>
                <w:b/>
                <w:szCs w:val="20"/>
              </w:rPr>
            </w:pPr>
          </w:p>
        </w:tc>
      </w:tr>
      <w:tr w:rsidR="002810F9" w:rsidRPr="00E97C7A" w14:paraId="5943A118" w14:textId="77777777" w:rsidTr="00150168">
        <w:trPr>
          <w:trHeight w:val="712"/>
          <w:jc w:val="center"/>
        </w:trPr>
        <w:tc>
          <w:tcPr>
            <w:tcW w:w="2765" w:type="dxa"/>
            <w:tcBorders>
              <w:bottom w:val="single" w:sz="4" w:space="0" w:color="auto"/>
            </w:tcBorders>
            <w:shd w:val="clear" w:color="auto" w:fill="FFFF00"/>
            <w:vAlign w:val="center"/>
          </w:tcPr>
          <w:p w14:paraId="3B5FC9C1" w14:textId="77777777" w:rsidR="002810F9" w:rsidRDefault="002810F9" w:rsidP="00150168">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64CBB752" w14:textId="77777777" w:rsidR="002810F9" w:rsidRPr="00E97C7A" w:rsidRDefault="002810F9" w:rsidP="00150168">
            <w:pPr>
              <w:tabs>
                <w:tab w:val="left" w:pos="5529"/>
              </w:tabs>
              <w:spacing w:after="0" w:line="240" w:lineRule="auto"/>
              <w:jc w:val="right"/>
              <w:rPr>
                <w:rFonts w:ascii="Arial" w:hAnsi="Arial" w:cs="Arial"/>
                <w:b/>
                <w:szCs w:val="20"/>
              </w:rPr>
            </w:pPr>
          </w:p>
        </w:tc>
        <w:tc>
          <w:tcPr>
            <w:tcW w:w="2433" w:type="dxa"/>
            <w:gridSpan w:val="2"/>
            <w:tcBorders>
              <w:bottom w:val="single" w:sz="4" w:space="0" w:color="auto"/>
            </w:tcBorders>
            <w:shd w:val="clear" w:color="auto" w:fill="FFFF00"/>
            <w:vAlign w:val="center"/>
          </w:tcPr>
          <w:p w14:paraId="7644A631" w14:textId="77777777" w:rsidR="002810F9" w:rsidRPr="00E97C7A" w:rsidRDefault="002810F9" w:rsidP="00150168">
            <w:pPr>
              <w:tabs>
                <w:tab w:val="left" w:pos="5529"/>
              </w:tabs>
              <w:spacing w:after="0" w:line="240" w:lineRule="auto"/>
              <w:jc w:val="both"/>
              <w:rPr>
                <w:rFonts w:ascii="Arial" w:hAnsi="Arial" w:cs="Arial"/>
                <w:b/>
                <w:szCs w:val="20"/>
              </w:rPr>
            </w:pPr>
            <w:permStart w:id="487156303" w:edGrp="everyone"/>
            <w:r w:rsidRPr="00E97C7A">
              <w:rPr>
                <w:rFonts w:ascii="Arial" w:hAnsi="Arial" w:cs="Arial"/>
                <w:b/>
                <w:szCs w:val="20"/>
              </w:rPr>
              <w:t xml:space="preserve">    </w:t>
            </w:r>
            <w:permEnd w:id="487156303"/>
            <w:r w:rsidRPr="00E97C7A">
              <w:rPr>
                <w:rFonts w:ascii="Arial" w:hAnsi="Arial" w:cs="Arial"/>
                <w:b/>
                <w:szCs w:val="20"/>
              </w:rPr>
              <w:t xml:space="preserve"> € H.T.</w:t>
            </w:r>
          </w:p>
        </w:tc>
        <w:tc>
          <w:tcPr>
            <w:tcW w:w="2433" w:type="dxa"/>
            <w:gridSpan w:val="5"/>
            <w:tcBorders>
              <w:bottom w:val="single" w:sz="4" w:space="0" w:color="auto"/>
            </w:tcBorders>
            <w:shd w:val="clear" w:color="auto" w:fill="FFFF00"/>
            <w:vAlign w:val="center"/>
          </w:tcPr>
          <w:p w14:paraId="42A8AB19" w14:textId="77777777" w:rsidR="002810F9" w:rsidRPr="00E97C7A" w:rsidRDefault="002810F9" w:rsidP="00150168">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1935813540" w:edGrp="everyone"/>
            <w:r w:rsidRPr="00E97C7A">
              <w:rPr>
                <w:rFonts w:ascii="Arial" w:hAnsi="Arial" w:cs="Arial"/>
                <w:b/>
                <w:szCs w:val="20"/>
              </w:rPr>
              <w:t xml:space="preserve">   </w:t>
            </w:r>
            <w:permEnd w:id="1935813540"/>
          </w:p>
        </w:tc>
        <w:tc>
          <w:tcPr>
            <w:tcW w:w="2434" w:type="dxa"/>
            <w:gridSpan w:val="3"/>
            <w:tcBorders>
              <w:bottom w:val="single" w:sz="4" w:space="0" w:color="auto"/>
            </w:tcBorders>
            <w:shd w:val="clear" w:color="auto" w:fill="FFFF00"/>
            <w:vAlign w:val="center"/>
          </w:tcPr>
          <w:p w14:paraId="5BB8BD51" w14:textId="77777777" w:rsidR="002810F9" w:rsidRPr="00E97C7A" w:rsidRDefault="002810F9" w:rsidP="00150168">
            <w:pPr>
              <w:tabs>
                <w:tab w:val="left" w:pos="5529"/>
              </w:tabs>
              <w:spacing w:after="0" w:line="240" w:lineRule="auto"/>
              <w:jc w:val="both"/>
              <w:rPr>
                <w:rFonts w:ascii="Arial" w:hAnsi="Arial" w:cs="Arial"/>
                <w:b/>
                <w:szCs w:val="20"/>
              </w:rPr>
            </w:pPr>
            <w:permStart w:id="1058357036" w:edGrp="everyone"/>
            <w:r w:rsidRPr="00E97C7A">
              <w:rPr>
                <w:rFonts w:ascii="Arial" w:hAnsi="Arial" w:cs="Arial"/>
                <w:b/>
                <w:szCs w:val="20"/>
              </w:rPr>
              <w:t xml:space="preserve">   </w:t>
            </w:r>
            <w:permEnd w:id="1058357036"/>
            <w:r w:rsidRPr="00E97C7A">
              <w:rPr>
                <w:rFonts w:ascii="Arial" w:hAnsi="Arial" w:cs="Arial"/>
                <w:b/>
                <w:szCs w:val="20"/>
              </w:rPr>
              <w:t xml:space="preserve"> € T.T.C.</w:t>
            </w:r>
          </w:p>
        </w:tc>
      </w:tr>
      <w:tr w:rsidR="002810F9" w:rsidRPr="00E97C7A" w14:paraId="58F2E563" w14:textId="77777777" w:rsidTr="00150168">
        <w:trPr>
          <w:trHeight w:val="712"/>
          <w:jc w:val="center"/>
        </w:trPr>
        <w:tc>
          <w:tcPr>
            <w:tcW w:w="2765" w:type="dxa"/>
            <w:tcBorders>
              <w:bottom w:val="single" w:sz="4" w:space="0" w:color="auto"/>
            </w:tcBorders>
            <w:shd w:val="clear" w:color="auto" w:fill="FFFF00"/>
            <w:vAlign w:val="center"/>
          </w:tcPr>
          <w:p w14:paraId="284C67A4" w14:textId="77777777" w:rsidR="002810F9" w:rsidRPr="00523AC5" w:rsidRDefault="002810F9" w:rsidP="002810F9">
            <w:pPr>
              <w:tabs>
                <w:tab w:val="left" w:pos="5529"/>
              </w:tabs>
              <w:spacing w:after="0" w:line="240" w:lineRule="auto"/>
              <w:jc w:val="center"/>
              <w:rPr>
                <w:rFonts w:ascii="Arial" w:hAnsi="Arial" w:cs="Arial"/>
                <w:b/>
                <w:color w:val="FF0000"/>
                <w:szCs w:val="20"/>
              </w:rPr>
            </w:pPr>
            <w:r w:rsidRPr="00523AC5">
              <w:rPr>
                <w:rFonts w:ascii="Arial" w:hAnsi="Arial" w:cs="Arial"/>
                <w:b/>
                <w:color w:val="FF0000"/>
                <w:szCs w:val="20"/>
              </w:rPr>
              <w:t xml:space="preserve">UNIQUEMENT POUR LE LOT </w:t>
            </w:r>
            <w:r>
              <w:rPr>
                <w:rFonts w:ascii="Arial" w:hAnsi="Arial" w:cs="Arial"/>
                <w:b/>
                <w:color w:val="FF0000"/>
                <w:szCs w:val="20"/>
              </w:rPr>
              <w:t>2</w:t>
            </w:r>
          </w:p>
          <w:p w14:paraId="1630D712" w14:textId="77777777" w:rsidR="002810F9" w:rsidRDefault="002810F9" w:rsidP="002810F9">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w:t>
            </w:r>
            <w:r>
              <w:rPr>
                <w:rFonts w:ascii="Arial" w:hAnsi="Arial" w:cs="Arial"/>
                <w:b/>
                <w:szCs w:val="20"/>
              </w:rPr>
              <w:t>Prestation Supplémentaire Eventuelle (PSE) 1</w:t>
            </w:r>
          </w:p>
          <w:p w14:paraId="34015F03" w14:textId="77777777" w:rsidR="002810F9" w:rsidRPr="00E97C7A" w:rsidRDefault="002810F9" w:rsidP="002810F9">
            <w:pPr>
              <w:tabs>
                <w:tab w:val="left" w:pos="5529"/>
              </w:tabs>
              <w:spacing w:after="0" w:line="240" w:lineRule="auto"/>
              <w:jc w:val="center"/>
              <w:rPr>
                <w:rFonts w:ascii="Arial" w:hAnsi="Arial" w:cs="Arial"/>
                <w:b/>
                <w:szCs w:val="20"/>
              </w:rPr>
            </w:pPr>
          </w:p>
        </w:tc>
        <w:tc>
          <w:tcPr>
            <w:tcW w:w="2433" w:type="dxa"/>
            <w:gridSpan w:val="2"/>
            <w:tcBorders>
              <w:bottom w:val="single" w:sz="4" w:space="0" w:color="auto"/>
            </w:tcBorders>
            <w:shd w:val="clear" w:color="auto" w:fill="FFFF00"/>
            <w:vAlign w:val="center"/>
          </w:tcPr>
          <w:p w14:paraId="33A6D3AD" w14:textId="7C61AD04" w:rsidR="002810F9" w:rsidRPr="00E97C7A" w:rsidRDefault="002810F9" w:rsidP="002810F9">
            <w:pPr>
              <w:tabs>
                <w:tab w:val="left" w:pos="5529"/>
              </w:tabs>
              <w:spacing w:after="0" w:line="240" w:lineRule="auto"/>
              <w:jc w:val="both"/>
              <w:rPr>
                <w:rFonts w:ascii="Arial" w:hAnsi="Arial" w:cs="Arial"/>
                <w:b/>
                <w:szCs w:val="20"/>
              </w:rPr>
            </w:pPr>
            <w:permStart w:id="2135970484" w:edGrp="everyone"/>
            <w:r w:rsidRPr="00E97C7A">
              <w:rPr>
                <w:rFonts w:ascii="Arial" w:hAnsi="Arial" w:cs="Arial"/>
                <w:b/>
                <w:szCs w:val="20"/>
              </w:rPr>
              <w:t xml:space="preserve">    </w:t>
            </w:r>
            <w:permEnd w:id="2135970484"/>
            <w:r w:rsidRPr="00E97C7A">
              <w:rPr>
                <w:rFonts w:ascii="Arial" w:hAnsi="Arial" w:cs="Arial"/>
                <w:b/>
                <w:szCs w:val="20"/>
              </w:rPr>
              <w:t xml:space="preserve"> € H.T.</w:t>
            </w:r>
          </w:p>
        </w:tc>
        <w:tc>
          <w:tcPr>
            <w:tcW w:w="2433" w:type="dxa"/>
            <w:gridSpan w:val="5"/>
            <w:tcBorders>
              <w:bottom w:val="single" w:sz="4" w:space="0" w:color="auto"/>
            </w:tcBorders>
            <w:shd w:val="clear" w:color="auto" w:fill="FFFF00"/>
            <w:vAlign w:val="center"/>
          </w:tcPr>
          <w:p w14:paraId="221368AB" w14:textId="298F0FA5" w:rsidR="002810F9" w:rsidRPr="00E97C7A" w:rsidRDefault="002810F9" w:rsidP="002810F9">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1242384950" w:edGrp="everyone"/>
            <w:r w:rsidRPr="00E97C7A">
              <w:rPr>
                <w:rFonts w:ascii="Arial" w:hAnsi="Arial" w:cs="Arial"/>
                <w:b/>
                <w:szCs w:val="20"/>
              </w:rPr>
              <w:t xml:space="preserve">   </w:t>
            </w:r>
            <w:permEnd w:id="1242384950"/>
          </w:p>
        </w:tc>
        <w:tc>
          <w:tcPr>
            <w:tcW w:w="2434" w:type="dxa"/>
            <w:gridSpan w:val="3"/>
            <w:tcBorders>
              <w:bottom w:val="single" w:sz="4" w:space="0" w:color="auto"/>
            </w:tcBorders>
            <w:shd w:val="clear" w:color="auto" w:fill="FFFF00"/>
            <w:vAlign w:val="center"/>
          </w:tcPr>
          <w:p w14:paraId="5DA33346" w14:textId="1B0323DF" w:rsidR="002810F9" w:rsidRPr="00E97C7A" w:rsidRDefault="002810F9" w:rsidP="002810F9">
            <w:pPr>
              <w:tabs>
                <w:tab w:val="left" w:pos="5529"/>
              </w:tabs>
              <w:spacing w:after="0" w:line="240" w:lineRule="auto"/>
              <w:jc w:val="both"/>
              <w:rPr>
                <w:rFonts w:ascii="Arial" w:hAnsi="Arial" w:cs="Arial"/>
                <w:b/>
                <w:szCs w:val="20"/>
              </w:rPr>
            </w:pPr>
            <w:permStart w:id="2053402711" w:edGrp="everyone"/>
            <w:r w:rsidRPr="00E97C7A">
              <w:rPr>
                <w:rFonts w:ascii="Arial" w:hAnsi="Arial" w:cs="Arial"/>
                <w:b/>
                <w:szCs w:val="20"/>
              </w:rPr>
              <w:t xml:space="preserve">   </w:t>
            </w:r>
            <w:permEnd w:id="2053402711"/>
            <w:r w:rsidRPr="00E97C7A">
              <w:rPr>
                <w:rFonts w:ascii="Arial" w:hAnsi="Arial" w:cs="Arial"/>
                <w:b/>
                <w:szCs w:val="20"/>
              </w:rPr>
              <w:t xml:space="preserve"> € T.T.C.</w:t>
            </w:r>
          </w:p>
        </w:tc>
      </w:tr>
      <w:tr w:rsidR="002810F9" w:rsidRPr="00E97C7A" w14:paraId="2D84F4B5" w14:textId="77777777" w:rsidTr="00150168">
        <w:trPr>
          <w:trHeight w:val="712"/>
          <w:jc w:val="center"/>
        </w:trPr>
        <w:tc>
          <w:tcPr>
            <w:tcW w:w="2765" w:type="dxa"/>
            <w:tcBorders>
              <w:bottom w:val="single" w:sz="4" w:space="0" w:color="auto"/>
            </w:tcBorders>
            <w:shd w:val="clear" w:color="auto" w:fill="FFFF00"/>
            <w:vAlign w:val="center"/>
          </w:tcPr>
          <w:p w14:paraId="6AB794DE" w14:textId="77777777" w:rsidR="002810F9" w:rsidRPr="00523AC5" w:rsidRDefault="002810F9" w:rsidP="002810F9">
            <w:pPr>
              <w:tabs>
                <w:tab w:val="left" w:pos="5529"/>
              </w:tabs>
              <w:spacing w:after="0" w:line="240" w:lineRule="auto"/>
              <w:jc w:val="center"/>
              <w:rPr>
                <w:rFonts w:ascii="Arial" w:hAnsi="Arial" w:cs="Arial"/>
                <w:b/>
                <w:color w:val="FF0000"/>
                <w:szCs w:val="20"/>
              </w:rPr>
            </w:pPr>
            <w:r w:rsidRPr="00523AC5">
              <w:rPr>
                <w:rFonts w:ascii="Arial" w:hAnsi="Arial" w:cs="Arial"/>
                <w:b/>
                <w:color w:val="FF0000"/>
                <w:szCs w:val="20"/>
              </w:rPr>
              <w:t xml:space="preserve">UNIQUEMENT POUR LE LOT </w:t>
            </w:r>
            <w:r>
              <w:rPr>
                <w:rFonts w:ascii="Arial" w:hAnsi="Arial" w:cs="Arial"/>
                <w:b/>
                <w:color w:val="FF0000"/>
                <w:szCs w:val="20"/>
              </w:rPr>
              <w:t>2</w:t>
            </w:r>
          </w:p>
          <w:p w14:paraId="1FD705DB" w14:textId="38D8E66A" w:rsidR="002810F9" w:rsidRDefault="002810F9" w:rsidP="002810F9">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w:t>
            </w:r>
            <w:r>
              <w:rPr>
                <w:rFonts w:ascii="Arial" w:hAnsi="Arial" w:cs="Arial"/>
                <w:b/>
                <w:szCs w:val="20"/>
              </w:rPr>
              <w:t>Prestation Supplémentaire Eventuelle (PSE) 2</w:t>
            </w:r>
          </w:p>
          <w:p w14:paraId="3CEA96D3" w14:textId="77777777" w:rsidR="002810F9" w:rsidRPr="00E97C7A" w:rsidRDefault="002810F9" w:rsidP="002810F9">
            <w:pPr>
              <w:tabs>
                <w:tab w:val="left" w:pos="5529"/>
              </w:tabs>
              <w:spacing w:after="0" w:line="240" w:lineRule="auto"/>
              <w:jc w:val="center"/>
              <w:rPr>
                <w:rFonts w:ascii="Arial" w:hAnsi="Arial" w:cs="Arial"/>
                <w:b/>
                <w:szCs w:val="20"/>
              </w:rPr>
            </w:pPr>
          </w:p>
        </w:tc>
        <w:tc>
          <w:tcPr>
            <w:tcW w:w="2433" w:type="dxa"/>
            <w:gridSpan w:val="2"/>
            <w:tcBorders>
              <w:bottom w:val="single" w:sz="4" w:space="0" w:color="auto"/>
            </w:tcBorders>
            <w:shd w:val="clear" w:color="auto" w:fill="FFFF00"/>
            <w:vAlign w:val="center"/>
          </w:tcPr>
          <w:p w14:paraId="0EA8E20A" w14:textId="281DF5F3" w:rsidR="002810F9" w:rsidRPr="00E97C7A" w:rsidRDefault="002810F9" w:rsidP="002810F9">
            <w:pPr>
              <w:tabs>
                <w:tab w:val="left" w:pos="5529"/>
              </w:tabs>
              <w:spacing w:after="0" w:line="240" w:lineRule="auto"/>
              <w:jc w:val="both"/>
              <w:rPr>
                <w:rFonts w:ascii="Arial" w:hAnsi="Arial" w:cs="Arial"/>
                <w:b/>
                <w:szCs w:val="20"/>
              </w:rPr>
            </w:pPr>
            <w:permStart w:id="1626828669" w:edGrp="everyone"/>
            <w:r w:rsidRPr="00E97C7A">
              <w:rPr>
                <w:rFonts w:ascii="Arial" w:hAnsi="Arial" w:cs="Arial"/>
                <w:b/>
                <w:szCs w:val="20"/>
              </w:rPr>
              <w:t xml:space="preserve">    </w:t>
            </w:r>
            <w:permEnd w:id="1626828669"/>
            <w:r w:rsidRPr="00E97C7A">
              <w:rPr>
                <w:rFonts w:ascii="Arial" w:hAnsi="Arial" w:cs="Arial"/>
                <w:b/>
                <w:szCs w:val="20"/>
              </w:rPr>
              <w:t xml:space="preserve"> € H.T.</w:t>
            </w:r>
          </w:p>
        </w:tc>
        <w:tc>
          <w:tcPr>
            <w:tcW w:w="2433" w:type="dxa"/>
            <w:gridSpan w:val="5"/>
            <w:tcBorders>
              <w:bottom w:val="single" w:sz="4" w:space="0" w:color="auto"/>
            </w:tcBorders>
            <w:shd w:val="clear" w:color="auto" w:fill="FFFF00"/>
            <w:vAlign w:val="center"/>
          </w:tcPr>
          <w:p w14:paraId="7FF454BF" w14:textId="0CC9A038" w:rsidR="002810F9" w:rsidRPr="00E97C7A" w:rsidRDefault="002810F9" w:rsidP="002810F9">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833888368" w:edGrp="everyone"/>
            <w:r w:rsidRPr="00E97C7A">
              <w:rPr>
                <w:rFonts w:ascii="Arial" w:hAnsi="Arial" w:cs="Arial"/>
                <w:b/>
                <w:szCs w:val="20"/>
              </w:rPr>
              <w:t xml:space="preserve">   </w:t>
            </w:r>
            <w:permEnd w:id="833888368"/>
          </w:p>
        </w:tc>
        <w:tc>
          <w:tcPr>
            <w:tcW w:w="2434" w:type="dxa"/>
            <w:gridSpan w:val="3"/>
            <w:tcBorders>
              <w:bottom w:val="single" w:sz="4" w:space="0" w:color="auto"/>
            </w:tcBorders>
            <w:shd w:val="clear" w:color="auto" w:fill="FFFF00"/>
            <w:vAlign w:val="center"/>
          </w:tcPr>
          <w:p w14:paraId="5B642FA7" w14:textId="6380F1B3" w:rsidR="002810F9" w:rsidRPr="00E97C7A" w:rsidRDefault="002810F9" w:rsidP="002810F9">
            <w:pPr>
              <w:tabs>
                <w:tab w:val="left" w:pos="5529"/>
              </w:tabs>
              <w:spacing w:after="0" w:line="240" w:lineRule="auto"/>
              <w:jc w:val="both"/>
              <w:rPr>
                <w:rFonts w:ascii="Arial" w:hAnsi="Arial" w:cs="Arial"/>
                <w:b/>
                <w:szCs w:val="20"/>
              </w:rPr>
            </w:pPr>
            <w:permStart w:id="1517104659" w:edGrp="everyone"/>
            <w:r w:rsidRPr="00E97C7A">
              <w:rPr>
                <w:rFonts w:ascii="Arial" w:hAnsi="Arial" w:cs="Arial"/>
                <w:b/>
                <w:szCs w:val="20"/>
              </w:rPr>
              <w:t xml:space="preserve">   </w:t>
            </w:r>
            <w:permEnd w:id="1517104659"/>
            <w:r w:rsidRPr="00E97C7A">
              <w:rPr>
                <w:rFonts w:ascii="Arial" w:hAnsi="Arial" w:cs="Arial"/>
                <w:b/>
                <w:szCs w:val="20"/>
              </w:rPr>
              <w:t xml:space="preserve"> € T.T.C.</w:t>
            </w:r>
          </w:p>
        </w:tc>
      </w:tr>
      <w:tr w:rsidR="002810F9"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2810F9" w:rsidRPr="00B02CAD" w:rsidRDefault="002810F9" w:rsidP="002810F9">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F47BA1">
              <w:rPr>
                <w:rFonts w:ascii="Arial" w:hAnsi="Arial" w:cs="Arial"/>
                <w:sz w:val="20"/>
                <w:szCs w:val="20"/>
              </w:rPr>
            </w:r>
            <w:r w:rsidR="00F47BA1">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F47BA1">
              <w:rPr>
                <w:rFonts w:ascii="Arial" w:hAnsi="Arial" w:cs="Arial"/>
                <w:sz w:val="20"/>
                <w:szCs w:val="20"/>
              </w:rPr>
            </w:r>
            <w:r w:rsidR="00F47BA1">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2810F9"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2810F9" w:rsidRPr="007D7136" w:rsidRDefault="002810F9" w:rsidP="002810F9">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2810F9" w:rsidRPr="007D7136" w:rsidRDefault="002810F9" w:rsidP="002810F9">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2810F9" w:rsidRPr="007D7136" w:rsidRDefault="002810F9" w:rsidP="002810F9">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2810F9" w:rsidRPr="007D7136" w:rsidRDefault="002810F9" w:rsidP="002810F9">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2810F9" w:rsidRPr="007D7136" w:rsidRDefault="002810F9" w:rsidP="002810F9">
            <w:pPr>
              <w:pStyle w:val="En-tte"/>
              <w:jc w:val="center"/>
              <w:rPr>
                <w:rFonts w:ascii="Arial" w:hAnsi="Arial" w:cs="Arial"/>
                <w:bCs/>
                <w:sz w:val="18"/>
                <w:szCs w:val="20"/>
              </w:rPr>
            </w:pPr>
            <w:r w:rsidRPr="007D7136">
              <w:rPr>
                <w:rFonts w:ascii="Arial" w:hAnsi="Arial" w:cs="Arial"/>
                <w:bCs/>
                <w:sz w:val="18"/>
                <w:szCs w:val="20"/>
              </w:rPr>
              <w:t>Domiciliation</w:t>
            </w:r>
          </w:p>
        </w:tc>
      </w:tr>
      <w:tr w:rsidR="002810F9"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2810F9" w:rsidRPr="001C0786" w:rsidRDefault="002810F9" w:rsidP="002810F9">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2810F9" w:rsidRDefault="002810F9" w:rsidP="002810F9">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2810F9" w:rsidRDefault="002810F9" w:rsidP="002810F9">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2810F9" w:rsidRDefault="002810F9" w:rsidP="002810F9">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2810F9" w:rsidRDefault="002810F9" w:rsidP="002810F9">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2810F9" w:rsidRDefault="002810F9" w:rsidP="002810F9">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2810F9" w:rsidRPr="00301E55" w14:paraId="36BCC0B5" w14:textId="77777777" w:rsidTr="00357A5D">
        <w:trPr>
          <w:trHeight w:val="807"/>
          <w:jc w:val="center"/>
        </w:trPr>
        <w:tc>
          <w:tcPr>
            <w:tcW w:w="2765" w:type="dxa"/>
            <w:shd w:val="clear" w:color="auto" w:fill="DBE5F1" w:themeFill="accent1" w:themeFillTint="33"/>
            <w:vAlign w:val="center"/>
          </w:tcPr>
          <w:p w14:paraId="65DAD44A"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2810F9" w:rsidRDefault="002810F9" w:rsidP="002810F9">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2810F9" w:rsidRPr="001C0786" w:rsidRDefault="002810F9" w:rsidP="002810F9">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2810F9" w:rsidRPr="001C0786" w:rsidRDefault="002810F9" w:rsidP="002810F9">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2810F9" w:rsidRPr="001C0786" w14:paraId="19D3CEB0" w14:textId="77777777" w:rsidTr="0006689F">
        <w:trPr>
          <w:trHeight w:val="661"/>
          <w:jc w:val="center"/>
        </w:trPr>
        <w:tc>
          <w:tcPr>
            <w:tcW w:w="10065" w:type="dxa"/>
            <w:gridSpan w:val="11"/>
            <w:shd w:val="clear" w:color="auto" w:fill="C00000"/>
            <w:vAlign w:val="center"/>
          </w:tcPr>
          <w:p w14:paraId="7B02145B" w14:textId="79A6B845" w:rsidR="002810F9" w:rsidRPr="001C0786" w:rsidRDefault="002810F9" w:rsidP="002810F9">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2810F9"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2810F9" w:rsidRPr="00DA2939" w:rsidRDefault="002810F9" w:rsidP="002810F9">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2810F9"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2810F9" w:rsidRPr="001C0786" w:rsidRDefault="002810F9" w:rsidP="002810F9">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1B921F9B" w:rsidR="002810F9" w:rsidRDefault="002810F9" w:rsidP="002810F9">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2810F9"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2810F9" w:rsidRPr="001C0786" w:rsidRDefault="002810F9" w:rsidP="002810F9">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3F06B1DA" w:rsidR="002810F9" w:rsidRDefault="002810F9" w:rsidP="002810F9">
            <w:pPr>
              <w:pStyle w:val="fcase2metab"/>
              <w:tabs>
                <w:tab w:val="clear" w:pos="426"/>
                <w:tab w:val="clear" w:pos="851"/>
              </w:tabs>
              <w:ind w:left="0" w:firstLine="0"/>
              <w:rPr>
                <w:rFonts w:ascii="Arial" w:eastAsiaTheme="minorHAnsi" w:hAnsi="Arial" w:cs="Arial"/>
                <w:b/>
                <w:lang w:eastAsia="en-US"/>
              </w:rPr>
            </w:pPr>
            <w:r>
              <w:rPr>
                <w:rFonts w:ascii="Arial" w:hAnsi="Arial" w:cs="Arial"/>
                <w:bCs/>
              </w:rPr>
              <w:t>Centre Hospitalier Comminges Pyrénées</w:t>
            </w:r>
          </w:p>
        </w:tc>
      </w:tr>
      <w:tr w:rsidR="002810F9"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2810F9" w:rsidRDefault="002810F9" w:rsidP="002810F9">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A9DBEEC" w:rsidR="002810F9" w:rsidRDefault="002810F9" w:rsidP="002810F9">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DRM</w:t>
            </w:r>
          </w:p>
        </w:tc>
      </w:tr>
      <w:tr w:rsidR="002810F9"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C0558D" w:rsidR="002810F9" w:rsidRPr="00926945" w:rsidRDefault="00F47BA1" w:rsidP="002810F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2810F9">
                  <w:rPr>
                    <w:rFonts w:ascii="Arial" w:eastAsiaTheme="minorHAnsi" w:hAnsi="Arial" w:cs="Arial"/>
                    <w:lang w:eastAsia="en-US"/>
                  </w:rPr>
                  <w:t>CH Comminges-P : FR  15 263 100 182</w:t>
                </w:r>
              </w:sdtContent>
            </w:sdt>
          </w:p>
        </w:tc>
      </w:tr>
      <w:tr w:rsidR="002810F9"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2F25D93D" w:rsidR="002810F9" w:rsidRPr="00926945" w:rsidRDefault="00F47BA1" w:rsidP="002810F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2810F9">
                  <w:rPr>
                    <w:rFonts w:ascii="Arial" w:eastAsiaTheme="minorHAnsi" w:hAnsi="Arial" w:cs="Arial"/>
                    <w:lang w:eastAsia="en-US"/>
                  </w:rPr>
                  <w:t>CH Comminges-P : 263 100 182 00017</w:t>
                </w:r>
              </w:sdtContent>
            </w:sdt>
          </w:p>
        </w:tc>
      </w:tr>
      <w:tr w:rsidR="002810F9"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57F0AA0F" w14:textId="2F364332" w:rsidR="002810F9" w:rsidRPr="00AE1FA9" w:rsidRDefault="002810F9" w:rsidP="002810F9">
            <w:pPr>
              <w:pStyle w:val="fcase2metab"/>
              <w:rPr>
                <w:rFonts w:ascii="Arial" w:eastAsiaTheme="minorHAnsi" w:hAnsi="Arial" w:cs="Arial"/>
                <w:b/>
                <w:lang w:eastAsia="en-US"/>
              </w:rPr>
            </w:pPr>
            <w:r w:rsidRPr="00AE1FA9">
              <w:rPr>
                <w:rFonts w:ascii="Arial" w:eastAsiaTheme="minorHAnsi" w:hAnsi="Arial" w:cs="Arial"/>
                <w:b/>
                <w:lang w:eastAsia="en-US"/>
              </w:rPr>
              <w:t>MONSIEUR LE TRESORIER du Centre Hospitalier Comminges Pyrénées</w:t>
            </w:r>
          </w:p>
          <w:p w14:paraId="1C483D2A" w14:textId="4EE51D9B" w:rsidR="002810F9" w:rsidRPr="001C0786" w:rsidRDefault="002810F9" w:rsidP="002810F9">
            <w:pPr>
              <w:pStyle w:val="fcase2metab"/>
              <w:rPr>
                <w:rFonts w:ascii="Arial" w:eastAsiaTheme="minorHAnsi" w:hAnsi="Arial" w:cs="Arial"/>
                <w:lang w:eastAsia="en-US"/>
              </w:rPr>
            </w:pPr>
            <w:r>
              <w:rPr>
                <w:rFonts w:ascii="Arial" w:eastAsiaTheme="minorHAnsi" w:hAnsi="Arial" w:cs="Arial"/>
                <w:lang w:eastAsia="en-US"/>
              </w:rPr>
              <w:t xml:space="preserve">Av Raymond </w:t>
            </w:r>
            <w:proofErr w:type="spellStart"/>
            <w:r>
              <w:rPr>
                <w:rFonts w:ascii="Arial" w:eastAsiaTheme="minorHAnsi" w:hAnsi="Arial" w:cs="Arial"/>
                <w:lang w:eastAsia="en-US"/>
              </w:rPr>
              <w:t>Bergougnan</w:t>
            </w:r>
            <w:proofErr w:type="spellEnd"/>
            <w:r>
              <w:rPr>
                <w:rFonts w:ascii="Arial" w:eastAsiaTheme="minorHAnsi" w:hAnsi="Arial" w:cs="Arial"/>
                <w:lang w:eastAsia="en-US"/>
              </w:rPr>
              <w:t xml:space="preserve"> 31510 Boulogne sur Gesse</w:t>
            </w:r>
          </w:p>
        </w:tc>
      </w:tr>
      <w:tr w:rsidR="002810F9"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lastRenderedPageBreak/>
              <w:t>Mois de remise des offres (M0)</w:t>
            </w:r>
          </w:p>
        </w:tc>
        <w:tc>
          <w:tcPr>
            <w:tcW w:w="7300" w:type="dxa"/>
            <w:gridSpan w:val="10"/>
            <w:vAlign w:val="center"/>
          </w:tcPr>
          <w:p w14:paraId="6B03CB7F" w14:textId="77D598B6" w:rsidR="002810F9" w:rsidRPr="001C0786" w:rsidRDefault="00F47BA1" w:rsidP="002810F9">
            <w:pPr>
              <w:pStyle w:val="En-tte"/>
              <w:jc w:val="center"/>
              <w:rPr>
                <w:rFonts w:ascii="Arial" w:hAnsi="Arial" w:cs="Arial"/>
                <w:bCs/>
                <w:sz w:val="20"/>
                <w:szCs w:val="20"/>
              </w:rPr>
            </w:pPr>
            <w:r>
              <w:rPr>
                <w:rFonts w:ascii="Arial" w:hAnsi="Arial" w:cs="Arial"/>
                <w:bCs/>
                <w:sz w:val="20"/>
                <w:szCs w:val="20"/>
                <w:highlight w:val="yellow"/>
              </w:rPr>
              <w:t>05/</w:t>
            </w:r>
            <w:r w:rsidR="002810F9" w:rsidRPr="00572B0D">
              <w:rPr>
                <w:rFonts w:ascii="Arial" w:hAnsi="Arial" w:cs="Arial"/>
                <w:bCs/>
                <w:sz w:val="20"/>
                <w:szCs w:val="20"/>
                <w:highlight w:val="yellow"/>
              </w:rPr>
              <w:t>2026</w:t>
            </w:r>
          </w:p>
        </w:tc>
      </w:tr>
      <w:tr w:rsidR="002810F9"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8744E11" w14:textId="77777777" w:rsidR="002810F9" w:rsidRPr="001C0786" w:rsidRDefault="002810F9" w:rsidP="002810F9">
            <w:pPr>
              <w:pStyle w:val="En-tte"/>
              <w:jc w:val="right"/>
              <w:rPr>
                <w:rFonts w:ascii="Arial" w:hAnsi="Arial" w:cs="Arial"/>
                <w:bCs/>
                <w:sz w:val="20"/>
                <w:szCs w:val="20"/>
              </w:rPr>
            </w:pPr>
          </w:p>
        </w:tc>
        <w:tc>
          <w:tcPr>
            <w:tcW w:w="7300" w:type="dxa"/>
            <w:gridSpan w:val="10"/>
            <w:vAlign w:val="center"/>
          </w:tcPr>
          <w:p w14:paraId="00E3CB01" w14:textId="77777777" w:rsidR="002810F9" w:rsidRPr="00D34AEA" w:rsidRDefault="002810F9" w:rsidP="002810F9">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2810F9" w:rsidRPr="00D34AEA" w:rsidRDefault="002810F9" w:rsidP="002810F9">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2810F9" w:rsidRPr="00D34AEA" w:rsidRDefault="002810F9" w:rsidP="002810F9">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2810F9" w:rsidRPr="007740BC" w:rsidRDefault="002810F9" w:rsidP="002810F9">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2810F9" w:rsidRPr="00301E55" w14:paraId="6A356571" w14:textId="77777777" w:rsidTr="00D34AEA">
        <w:trPr>
          <w:trHeight w:val="623"/>
          <w:jc w:val="center"/>
        </w:trPr>
        <w:tc>
          <w:tcPr>
            <w:tcW w:w="2765" w:type="dxa"/>
            <w:shd w:val="clear" w:color="auto" w:fill="EAF1DD" w:themeFill="accent3" w:themeFillTint="33"/>
            <w:vAlign w:val="center"/>
          </w:tcPr>
          <w:p w14:paraId="34F58345" w14:textId="77777777" w:rsidR="002810F9" w:rsidRPr="001C0786" w:rsidRDefault="002810F9" w:rsidP="002810F9">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77777777" w:rsidR="002810F9" w:rsidRPr="001C0786" w:rsidRDefault="002810F9" w:rsidP="002810F9">
            <w:pPr>
              <w:pStyle w:val="En-tte"/>
              <w:rPr>
                <w:rFonts w:ascii="Arial" w:hAnsi="Arial" w:cs="Arial"/>
                <w:bCs/>
                <w:sz w:val="20"/>
                <w:szCs w:val="20"/>
              </w:rPr>
            </w:pPr>
            <w:r w:rsidRPr="001C0786">
              <w:rPr>
                <w:rFonts w:ascii="Arial" w:hAnsi="Arial" w:cs="Arial"/>
                <w:bCs/>
                <w:sz w:val="20"/>
                <w:szCs w:val="20"/>
              </w:rPr>
              <w:t xml:space="preserve">Fait à Toulouse, le </w:t>
            </w:r>
          </w:p>
        </w:tc>
        <w:tc>
          <w:tcPr>
            <w:tcW w:w="3355" w:type="dxa"/>
            <w:gridSpan w:val="6"/>
          </w:tcPr>
          <w:p w14:paraId="75BCE1F5" w14:textId="0EA9585B" w:rsidR="002810F9" w:rsidRPr="001C0786" w:rsidRDefault="00F47BA1" w:rsidP="002810F9">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2810F9" w:rsidRPr="001C0786">
                  <w:rPr>
                    <w:rFonts w:ascii="Arial" w:hAnsi="Arial" w:cs="Arial"/>
                    <w:b/>
                    <w:sz w:val="20"/>
                    <w:szCs w:val="20"/>
                  </w:rPr>
                  <w:t>Le Directeur général</w:t>
                </w:r>
              </w:sdtContent>
            </w:sdt>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4FBDB5A" w14:textId="563DAA7B" w:rsidR="00835E46" w:rsidRDefault="00835E46" w:rsidP="00314A5D">
          <w:pPr>
            <w:pStyle w:val="En-ttedetabledesmatires"/>
            <w:spacing w:line="240" w:lineRule="auto"/>
            <w:rPr>
              <w:rFonts w:asciiTheme="minorHAnsi" w:eastAsiaTheme="minorHAnsi" w:hAnsiTheme="minorHAnsi" w:cstheme="minorBidi"/>
              <w:b w:val="0"/>
              <w:bCs w:val="0"/>
              <w:color w:val="auto"/>
              <w:sz w:val="22"/>
              <w:szCs w:val="22"/>
              <w:lang w:eastAsia="en-US"/>
            </w:rPr>
          </w:pPr>
        </w:p>
        <w:p w14:paraId="16C20DD3" w14:textId="77777777" w:rsidR="00835E46" w:rsidRDefault="00835E46">
          <w:r>
            <w:rPr>
              <w:b/>
              <w:bCs/>
            </w:rPr>
            <w:br w:type="page"/>
          </w:r>
        </w:p>
        <w:p w14:paraId="5A0A3FC7" w14:textId="77777777" w:rsidR="00835E46" w:rsidRDefault="00835E46" w:rsidP="00314A5D">
          <w:pPr>
            <w:pStyle w:val="En-ttedetabledesmatires"/>
            <w:spacing w:line="240" w:lineRule="auto"/>
            <w:rPr>
              <w:rFonts w:asciiTheme="minorHAnsi" w:eastAsiaTheme="minorHAnsi" w:hAnsiTheme="minorHAnsi" w:cstheme="minorBidi"/>
              <w:b w:val="0"/>
              <w:bCs w:val="0"/>
              <w:color w:val="auto"/>
              <w:sz w:val="22"/>
              <w:szCs w:val="22"/>
              <w:lang w:eastAsia="en-US"/>
            </w:rPr>
          </w:pPr>
        </w:p>
        <w:p w14:paraId="10F92EC5" w14:textId="1200D519" w:rsidR="009A7818" w:rsidRPr="00301E55" w:rsidRDefault="009A7818" w:rsidP="00314A5D">
          <w:pPr>
            <w:pStyle w:val="En-ttedetabledesmatires"/>
            <w:spacing w:line="240" w:lineRule="auto"/>
          </w:pPr>
          <w:r w:rsidRPr="00301E55">
            <w:t>Table des matières</w:t>
          </w:r>
        </w:p>
        <w:p w14:paraId="0B5A1953" w14:textId="3D31F3C8" w:rsidR="00C87434"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5665221" w:history="1">
            <w:r w:rsidR="00C87434" w:rsidRPr="008934A2">
              <w:rPr>
                <w:rStyle w:val="Lienhypertexte"/>
                <w:noProof/>
                <w14:scene3d>
                  <w14:camera w14:prst="orthographicFront"/>
                  <w14:lightRig w14:rig="threePt" w14:dir="t">
                    <w14:rot w14:lat="0" w14:lon="0" w14:rev="0"/>
                  </w14:lightRig>
                </w14:scene3d>
              </w:rPr>
              <w:t>0</w:t>
            </w:r>
            <w:r w:rsidR="00C87434">
              <w:rPr>
                <w:rFonts w:eastAsiaTheme="minorEastAsia"/>
                <w:noProof/>
                <w:lang w:eastAsia="fr-FR"/>
              </w:rPr>
              <w:tab/>
            </w:r>
            <w:r w:rsidR="00C87434" w:rsidRPr="008934A2">
              <w:rPr>
                <w:rStyle w:val="Lienhypertexte"/>
                <w:noProof/>
              </w:rPr>
              <w:t>Définitions</w:t>
            </w:r>
            <w:r w:rsidR="00C87434">
              <w:rPr>
                <w:noProof/>
                <w:webHidden/>
              </w:rPr>
              <w:tab/>
            </w:r>
            <w:r w:rsidR="00C87434">
              <w:rPr>
                <w:noProof/>
                <w:webHidden/>
              </w:rPr>
              <w:fldChar w:fldCharType="begin"/>
            </w:r>
            <w:r w:rsidR="00C87434">
              <w:rPr>
                <w:noProof/>
                <w:webHidden/>
              </w:rPr>
              <w:instrText xml:space="preserve"> PAGEREF _Toc215665221 \h </w:instrText>
            </w:r>
            <w:r w:rsidR="00C87434">
              <w:rPr>
                <w:noProof/>
                <w:webHidden/>
              </w:rPr>
            </w:r>
            <w:r w:rsidR="00C87434">
              <w:rPr>
                <w:noProof/>
                <w:webHidden/>
              </w:rPr>
              <w:fldChar w:fldCharType="separate"/>
            </w:r>
            <w:r w:rsidR="00C87434">
              <w:rPr>
                <w:noProof/>
                <w:webHidden/>
              </w:rPr>
              <w:t>5</w:t>
            </w:r>
            <w:r w:rsidR="00C87434">
              <w:rPr>
                <w:noProof/>
                <w:webHidden/>
              </w:rPr>
              <w:fldChar w:fldCharType="end"/>
            </w:r>
          </w:hyperlink>
        </w:p>
        <w:p w14:paraId="1A8A297F" w14:textId="108D584C" w:rsidR="00C87434" w:rsidRDefault="00F47BA1">
          <w:pPr>
            <w:pStyle w:val="TM1"/>
            <w:tabs>
              <w:tab w:val="left" w:pos="440"/>
              <w:tab w:val="right" w:leader="dot" w:pos="9062"/>
            </w:tabs>
            <w:rPr>
              <w:rFonts w:eastAsiaTheme="minorEastAsia"/>
              <w:noProof/>
              <w:lang w:eastAsia="fr-FR"/>
            </w:rPr>
          </w:pPr>
          <w:hyperlink w:anchor="_Toc215665222" w:history="1">
            <w:r w:rsidR="00C87434" w:rsidRPr="008934A2">
              <w:rPr>
                <w:rStyle w:val="Lienhypertexte"/>
                <w:noProof/>
                <w14:scene3d>
                  <w14:camera w14:prst="orthographicFront"/>
                  <w14:lightRig w14:rig="threePt" w14:dir="t">
                    <w14:rot w14:lat="0" w14:lon="0" w14:rev="0"/>
                  </w14:lightRig>
                </w14:scene3d>
              </w:rPr>
              <w:t>1</w:t>
            </w:r>
            <w:r w:rsidR="00C87434">
              <w:rPr>
                <w:rFonts w:eastAsiaTheme="minorEastAsia"/>
                <w:noProof/>
                <w:lang w:eastAsia="fr-FR"/>
              </w:rPr>
              <w:tab/>
            </w:r>
            <w:r w:rsidR="00C87434" w:rsidRPr="008934A2">
              <w:rPr>
                <w:rStyle w:val="Lienhypertexte"/>
                <w:noProof/>
              </w:rPr>
              <w:t>Objet du marché – dispositions générales</w:t>
            </w:r>
            <w:r w:rsidR="00C87434">
              <w:rPr>
                <w:noProof/>
                <w:webHidden/>
              </w:rPr>
              <w:tab/>
            </w:r>
            <w:r w:rsidR="00C87434">
              <w:rPr>
                <w:noProof/>
                <w:webHidden/>
              </w:rPr>
              <w:fldChar w:fldCharType="begin"/>
            </w:r>
            <w:r w:rsidR="00C87434">
              <w:rPr>
                <w:noProof/>
                <w:webHidden/>
              </w:rPr>
              <w:instrText xml:space="preserve"> PAGEREF _Toc215665222 \h </w:instrText>
            </w:r>
            <w:r w:rsidR="00C87434">
              <w:rPr>
                <w:noProof/>
                <w:webHidden/>
              </w:rPr>
            </w:r>
            <w:r w:rsidR="00C87434">
              <w:rPr>
                <w:noProof/>
                <w:webHidden/>
              </w:rPr>
              <w:fldChar w:fldCharType="separate"/>
            </w:r>
            <w:r w:rsidR="00C87434">
              <w:rPr>
                <w:noProof/>
                <w:webHidden/>
              </w:rPr>
              <w:t>6</w:t>
            </w:r>
            <w:r w:rsidR="00C87434">
              <w:rPr>
                <w:noProof/>
                <w:webHidden/>
              </w:rPr>
              <w:fldChar w:fldCharType="end"/>
            </w:r>
          </w:hyperlink>
        </w:p>
        <w:p w14:paraId="4166A449" w14:textId="115BC781" w:rsidR="00C87434" w:rsidRDefault="00F47BA1">
          <w:pPr>
            <w:pStyle w:val="TM2"/>
            <w:tabs>
              <w:tab w:val="left" w:pos="880"/>
              <w:tab w:val="right" w:leader="dot" w:pos="9062"/>
            </w:tabs>
            <w:rPr>
              <w:rFonts w:eastAsiaTheme="minorEastAsia"/>
              <w:noProof/>
              <w:lang w:eastAsia="fr-FR"/>
            </w:rPr>
          </w:pPr>
          <w:hyperlink w:anchor="_Toc215665223" w:history="1">
            <w:r w:rsidR="00C87434" w:rsidRPr="008934A2">
              <w:rPr>
                <w:rStyle w:val="Lienhypertexte"/>
                <w:noProof/>
                <w14:scene3d>
                  <w14:camera w14:prst="orthographicFront"/>
                  <w14:lightRig w14:rig="threePt" w14:dir="t">
                    <w14:rot w14:lat="0" w14:lon="0" w14:rev="0"/>
                  </w14:lightRig>
                </w14:scene3d>
              </w:rPr>
              <w:t>1.1</w:t>
            </w:r>
            <w:r w:rsidR="00C87434">
              <w:rPr>
                <w:rFonts w:eastAsiaTheme="minorEastAsia"/>
                <w:noProof/>
                <w:lang w:eastAsia="fr-FR"/>
              </w:rPr>
              <w:tab/>
            </w:r>
            <w:r w:rsidR="00C87434" w:rsidRPr="008934A2">
              <w:rPr>
                <w:rStyle w:val="Lienhypertexte"/>
                <w:noProof/>
              </w:rPr>
              <w:t>Objet du marché</w:t>
            </w:r>
            <w:r w:rsidR="00C87434">
              <w:rPr>
                <w:noProof/>
                <w:webHidden/>
              </w:rPr>
              <w:tab/>
            </w:r>
            <w:r w:rsidR="00C87434">
              <w:rPr>
                <w:noProof/>
                <w:webHidden/>
              </w:rPr>
              <w:fldChar w:fldCharType="begin"/>
            </w:r>
            <w:r w:rsidR="00C87434">
              <w:rPr>
                <w:noProof/>
                <w:webHidden/>
              </w:rPr>
              <w:instrText xml:space="preserve"> PAGEREF _Toc215665223 \h </w:instrText>
            </w:r>
            <w:r w:rsidR="00C87434">
              <w:rPr>
                <w:noProof/>
                <w:webHidden/>
              </w:rPr>
            </w:r>
            <w:r w:rsidR="00C87434">
              <w:rPr>
                <w:noProof/>
                <w:webHidden/>
              </w:rPr>
              <w:fldChar w:fldCharType="separate"/>
            </w:r>
            <w:r w:rsidR="00C87434">
              <w:rPr>
                <w:noProof/>
                <w:webHidden/>
              </w:rPr>
              <w:t>6</w:t>
            </w:r>
            <w:r w:rsidR="00C87434">
              <w:rPr>
                <w:noProof/>
                <w:webHidden/>
              </w:rPr>
              <w:fldChar w:fldCharType="end"/>
            </w:r>
          </w:hyperlink>
        </w:p>
        <w:p w14:paraId="19B9525F" w14:textId="765814AD" w:rsidR="00C87434" w:rsidRDefault="00F47BA1">
          <w:pPr>
            <w:pStyle w:val="TM2"/>
            <w:tabs>
              <w:tab w:val="left" w:pos="880"/>
              <w:tab w:val="right" w:leader="dot" w:pos="9062"/>
            </w:tabs>
            <w:rPr>
              <w:rFonts w:eastAsiaTheme="minorEastAsia"/>
              <w:noProof/>
              <w:lang w:eastAsia="fr-FR"/>
            </w:rPr>
          </w:pPr>
          <w:hyperlink w:anchor="_Toc215665224" w:history="1">
            <w:r w:rsidR="00C87434" w:rsidRPr="008934A2">
              <w:rPr>
                <w:rStyle w:val="Lienhypertexte"/>
                <w:noProof/>
                <w14:scene3d>
                  <w14:camera w14:prst="orthographicFront"/>
                  <w14:lightRig w14:rig="threePt" w14:dir="t">
                    <w14:rot w14:lat="0" w14:lon="0" w14:rev="0"/>
                  </w14:lightRig>
                </w14:scene3d>
              </w:rPr>
              <w:t>1.2</w:t>
            </w:r>
            <w:r w:rsidR="00C87434">
              <w:rPr>
                <w:rFonts w:eastAsiaTheme="minorEastAsia"/>
                <w:noProof/>
                <w:lang w:eastAsia="fr-FR"/>
              </w:rPr>
              <w:tab/>
            </w:r>
            <w:r w:rsidR="00C87434" w:rsidRPr="008934A2">
              <w:rPr>
                <w:rStyle w:val="Lienhypertexte"/>
                <w:noProof/>
              </w:rPr>
              <w:t>Allotissement</w:t>
            </w:r>
            <w:r w:rsidR="00C87434">
              <w:rPr>
                <w:noProof/>
                <w:webHidden/>
              </w:rPr>
              <w:tab/>
            </w:r>
            <w:r w:rsidR="00C87434">
              <w:rPr>
                <w:noProof/>
                <w:webHidden/>
              </w:rPr>
              <w:fldChar w:fldCharType="begin"/>
            </w:r>
            <w:r w:rsidR="00C87434">
              <w:rPr>
                <w:noProof/>
                <w:webHidden/>
              </w:rPr>
              <w:instrText xml:space="preserve"> PAGEREF _Toc215665224 \h </w:instrText>
            </w:r>
            <w:r w:rsidR="00C87434">
              <w:rPr>
                <w:noProof/>
                <w:webHidden/>
              </w:rPr>
            </w:r>
            <w:r w:rsidR="00C87434">
              <w:rPr>
                <w:noProof/>
                <w:webHidden/>
              </w:rPr>
              <w:fldChar w:fldCharType="separate"/>
            </w:r>
            <w:r w:rsidR="00C87434">
              <w:rPr>
                <w:noProof/>
                <w:webHidden/>
              </w:rPr>
              <w:t>6</w:t>
            </w:r>
            <w:r w:rsidR="00C87434">
              <w:rPr>
                <w:noProof/>
                <w:webHidden/>
              </w:rPr>
              <w:fldChar w:fldCharType="end"/>
            </w:r>
          </w:hyperlink>
        </w:p>
        <w:p w14:paraId="7599D5C8" w14:textId="7B083987" w:rsidR="00C87434" w:rsidRDefault="00F47BA1">
          <w:pPr>
            <w:pStyle w:val="TM2"/>
            <w:tabs>
              <w:tab w:val="left" w:pos="880"/>
              <w:tab w:val="right" w:leader="dot" w:pos="9062"/>
            </w:tabs>
            <w:rPr>
              <w:rFonts w:eastAsiaTheme="minorEastAsia"/>
              <w:noProof/>
              <w:lang w:eastAsia="fr-FR"/>
            </w:rPr>
          </w:pPr>
          <w:hyperlink w:anchor="_Toc215665225" w:history="1">
            <w:r w:rsidR="00C87434" w:rsidRPr="008934A2">
              <w:rPr>
                <w:rStyle w:val="Lienhypertexte"/>
                <w:noProof/>
                <w14:scene3d>
                  <w14:camera w14:prst="orthographicFront"/>
                  <w14:lightRig w14:rig="threePt" w14:dir="t">
                    <w14:rot w14:lat="0" w14:lon="0" w14:rev="0"/>
                  </w14:lightRig>
                </w14:scene3d>
              </w:rPr>
              <w:t>1.3</w:t>
            </w:r>
            <w:r w:rsidR="00C87434">
              <w:rPr>
                <w:rFonts w:eastAsiaTheme="minorEastAsia"/>
                <w:noProof/>
                <w:lang w:eastAsia="fr-FR"/>
              </w:rPr>
              <w:tab/>
            </w:r>
            <w:r w:rsidR="00C87434" w:rsidRPr="008934A2">
              <w:rPr>
                <w:rStyle w:val="Lienhypertexte"/>
                <w:noProof/>
              </w:rPr>
              <w:t>Marchés de prestations similaires</w:t>
            </w:r>
            <w:r w:rsidR="00C87434">
              <w:rPr>
                <w:noProof/>
                <w:webHidden/>
              </w:rPr>
              <w:tab/>
            </w:r>
            <w:r w:rsidR="00C87434">
              <w:rPr>
                <w:noProof/>
                <w:webHidden/>
              </w:rPr>
              <w:fldChar w:fldCharType="begin"/>
            </w:r>
            <w:r w:rsidR="00C87434">
              <w:rPr>
                <w:noProof/>
                <w:webHidden/>
              </w:rPr>
              <w:instrText xml:space="preserve"> PAGEREF _Toc215665225 \h </w:instrText>
            </w:r>
            <w:r w:rsidR="00C87434">
              <w:rPr>
                <w:noProof/>
                <w:webHidden/>
              </w:rPr>
            </w:r>
            <w:r w:rsidR="00C87434">
              <w:rPr>
                <w:noProof/>
                <w:webHidden/>
              </w:rPr>
              <w:fldChar w:fldCharType="separate"/>
            </w:r>
            <w:r w:rsidR="00C87434">
              <w:rPr>
                <w:noProof/>
                <w:webHidden/>
              </w:rPr>
              <w:t>7</w:t>
            </w:r>
            <w:r w:rsidR="00C87434">
              <w:rPr>
                <w:noProof/>
                <w:webHidden/>
              </w:rPr>
              <w:fldChar w:fldCharType="end"/>
            </w:r>
          </w:hyperlink>
        </w:p>
        <w:p w14:paraId="29AB609B" w14:textId="7B77D648" w:rsidR="00C87434" w:rsidRDefault="00F47BA1">
          <w:pPr>
            <w:pStyle w:val="TM2"/>
            <w:tabs>
              <w:tab w:val="left" w:pos="880"/>
              <w:tab w:val="right" w:leader="dot" w:pos="9062"/>
            </w:tabs>
            <w:rPr>
              <w:rFonts w:eastAsiaTheme="minorEastAsia"/>
              <w:noProof/>
              <w:lang w:eastAsia="fr-FR"/>
            </w:rPr>
          </w:pPr>
          <w:hyperlink w:anchor="_Toc215665226" w:history="1">
            <w:r w:rsidR="00C87434" w:rsidRPr="008934A2">
              <w:rPr>
                <w:rStyle w:val="Lienhypertexte"/>
                <w:noProof/>
                <w14:scene3d>
                  <w14:camera w14:prst="orthographicFront"/>
                  <w14:lightRig w14:rig="threePt" w14:dir="t">
                    <w14:rot w14:lat="0" w14:lon="0" w14:rev="0"/>
                  </w14:lightRig>
                </w14:scene3d>
              </w:rPr>
              <w:t>1.4</w:t>
            </w:r>
            <w:r w:rsidR="00C87434">
              <w:rPr>
                <w:rFonts w:eastAsiaTheme="minorEastAsia"/>
                <w:noProof/>
                <w:lang w:eastAsia="fr-FR"/>
              </w:rPr>
              <w:tab/>
            </w:r>
            <w:r w:rsidR="00C87434" w:rsidRPr="008934A2">
              <w:rPr>
                <w:rStyle w:val="Lienhypertexte"/>
                <w:noProof/>
              </w:rPr>
              <w:t>Définition des parties au contrat</w:t>
            </w:r>
            <w:r w:rsidR="00C87434">
              <w:rPr>
                <w:noProof/>
                <w:webHidden/>
              </w:rPr>
              <w:tab/>
            </w:r>
            <w:r w:rsidR="00C87434">
              <w:rPr>
                <w:noProof/>
                <w:webHidden/>
              </w:rPr>
              <w:fldChar w:fldCharType="begin"/>
            </w:r>
            <w:r w:rsidR="00C87434">
              <w:rPr>
                <w:noProof/>
                <w:webHidden/>
              </w:rPr>
              <w:instrText xml:space="preserve"> PAGEREF _Toc215665226 \h </w:instrText>
            </w:r>
            <w:r w:rsidR="00C87434">
              <w:rPr>
                <w:noProof/>
                <w:webHidden/>
              </w:rPr>
            </w:r>
            <w:r w:rsidR="00C87434">
              <w:rPr>
                <w:noProof/>
                <w:webHidden/>
              </w:rPr>
              <w:fldChar w:fldCharType="separate"/>
            </w:r>
            <w:r w:rsidR="00C87434">
              <w:rPr>
                <w:noProof/>
                <w:webHidden/>
              </w:rPr>
              <w:t>7</w:t>
            </w:r>
            <w:r w:rsidR="00C87434">
              <w:rPr>
                <w:noProof/>
                <w:webHidden/>
              </w:rPr>
              <w:fldChar w:fldCharType="end"/>
            </w:r>
          </w:hyperlink>
        </w:p>
        <w:p w14:paraId="2EA5D308" w14:textId="017CA53F" w:rsidR="00C87434" w:rsidRDefault="00F47BA1">
          <w:pPr>
            <w:pStyle w:val="TM3"/>
            <w:tabs>
              <w:tab w:val="left" w:pos="1320"/>
              <w:tab w:val="right" w:leader="dot" w:pos="9062"/>
            </w:tabs>
            <w:rPr>
              <w:rFonts w:eastAsiaTheme="minorEastAsia"/>
              <w:noProof/>
              <w:lang w:eastAsia="fr-FR"/>
            </w:rPr>
          </w:pPr>
          <w:hyperlink w:anchor="_Toc215665227" w:history="1">
            <w:r w:rsidR="00C87434" w:rsidRPr="008934A2">
              <w:rPr>
                <w:rStyle w:val="Lienhypertexte"/>
                <w:noProof/>
                <w14:scene3d>
                  <w14:camera w14:prst="orthographicFront"/>
                  <w14:lightRig w14:rig="threePt" w14:dir="t">
                    <w14:rot w14:lat="0" w14:lon="0" w14:rev="0"/>
                  </w14:lightRig>
                </w14:scene3d>
              </w:rPr>
              <w:t>1.4.1</w:t>
            </w:r>
            <w:r w:rsidR="00C87434">
              <w:rPr>
                <w:rFonts w:eastAsiaTheme="minorEastAsia"/>
                <w:noProof/>
                <w:lang w:eastAsia="fr-FR"/>
              </w:rPr>
              <w:tab/>
            </w:r>
            <w:r w:rsidR="00C87434" w:rsidRPr="008934A2">
              <w:rPr>
                <w:rStyle w:val="Lienhypertexte"/>
                <w:noProof/>
              </w:rPr>
              <w:t>Pouvoir Adjudicateur</w:t>
            </w:r>
            <w:r w:rsidR="00C87434">
              <w:rPr>
                <w:noProof/>
                <w:webHidden/>
              </w:rPr>
              <w:tab/>
            </w:r>
            <w:r w:rsidR="00C87434">
              <w:rPr>
                <w:noProof/>
                <w:webHidden/>
              </w:rPr>
              <w:fldChar w:fldCharType="begin"/>
            </w:r>
            <w:r w:rsidR="00C87434">
              <w:rPr>
                <w:noProof/>
                <w:webHidden/>
              </w:rPr>
              <w:instrText xml:space="preserve"> PAGEREF _Toc215665227 \h </w:instrText>
            </w:r>
            <w:r w:rsidR="00C87434">
              <w:rPr>
                <w:noProof/>
                <w:webHidden/>
              </w:rPr>
            </w:r>
            <w:r w:rsidR="00C87434">
              <w:rPr>
                <w:noProof/>
                <w:webHidden/>
              </w:rPr>
              <w:fldChar w:fldCharType="separate"/>
            </w:r>
            <w:r w:rsidR="00C87434">
              <w:rPr>
                <w:noProof/>
                <w:webHidden/>
              </w:rPr>
              <w:t>7</w:t>
            </w:r>
            <w:r w:rsidR="00C87434">
              <w:rPr>
                <w:noProof/>
                <w:webHidden/>
              </w:rPr>
              <w:fldChar w:fldCharType="end"/>
            </w:r>
          </w:hyperlink>
        </w:p>
        <w:p w14:paraId="2A9DA0A4" w14:textId="0E3CB151" w:rsidR="00C87434" w:rsidRDefault="00F47BA1">
          <w:pPr>
            <w:pStyle w:val="TM3"/>
            <w:tabs>
              <w:tab w:val="left" w:pos="1320"/>
              <w:tab w:val="right" w:leader="dot" w:pos="9062"/>
            </w:tabs>
            <w:rPr>
              <w:rFonts w:eastAsiaTheme="minorEastAsia"/>
              <w:noProof/>
              <w:lang w:eastAsia="fr-FR"/>
            </w:rPr>
          </w:pPr>
          <w:hyperlink w:anchor="_Toc215665228" w:history="1">
            <w:r w:rsidR="00C87434" w:rsidRPr="008934A2">
              <w:rPr>
                <w:rStyle w:val="Lienhypertexte"/>
                <w:noProof/>
                <w14:scene3d>
                  <w14:camera w14:prst="orthographicFront"/>
                  <w14:lightRig w14:rig="threePt" w14:dir="t">
                    <w14:rot w14:lat="0" w14:lon="0" w14:rev="0"/>
                  </w14:lightRig>
                </w14:scene3d>
              </w:rPr>
              <w:t>1.4.2</w:t>
            </w:r>
            <w:r w:rsidR="00C87434">
              <w:rPr>
                <w:rFonts w:eastAsiaTheme="minorEastAsia"/>
                <w:noProof/>
                <w:lang w:eastAsia="fr-FR"/>
              </w:rPr>
              <w:tab/>
            </w:r>
            <w:r w:rsidR="00C87434" w:rsidRPr="008934A2">
              <w:rPr>
                <w:rStyle w:val="Lienhypertexte"/>
                <w:noProof/>
              </w:rPr>
              <w:t>Titulaire</w:t>
            </w:r>
            <w:r w:rsidR="00C87434">
              <w:rPr>
                <w:noProof/>
                <w:webHidden/>
              </w:rPr>
              <w:tab/>
            </w:r>
            <w:r w:rsidR="00C87434">
              <w:rPr>
                <w:noProof/>
                <w:webHidden/>
              </w:rPr>
              <w:fldChar w:fldCharType="begin"/>
            </w:r>
            <w:r w:rsidR="00C87434">
              <w:rPr>
                <w:noProof/>
                <w:webHidden/>
              </w:rPr>
              <w:instrText xml:space="preserve"> PAGEREF _Toc215665228 \h </w:instrText>
            </w:r>
            <w:r w:rsidR="00C87434">
              <w:rPr>
                <w:noProof/>
                <w:webHidden/>
              </w:rPr>
            </w:r>
            <w:r w:rsidR="00C87434">
              <w:rPr>
                <w:noProof/>
                <w:webHidden/>
              </w:rPr>
              <w:fldChar w:fldCharType="separate"/>
            </w:r>
            <w:r w:rsidR="00C87434">
              <w:rPr>
                <w:noProof/>
                <w:webHidden/>
              </w:rPr>
              <w:t>7</w:t>
            </w:r>
            <w:r w:rsidR="00C87434">
              <w:rPr>
                <w:noProof/>
                <w:webHidden/>
              </w:rPr>
              <w:fldChar w:fldCharType="end"/>
            </w:r>
          </w:hyperlink>
        </w:p>
        <w:p w14:paraId="7C287909" w14:textId="499AA990" w:rsidR="00C87434" w:rsidRDefault="00F47BA1">
          <w:pPr>
            <w:pStyle w:val="TM2"/>
            <w:tabs>
              <w:tab w:val="left" w:pos="880"/>
              <w:tab w:val="right" w:leader="dot" w:pos="9062"/>
            </w:tabs>
            <w:rPr>
              <w:rFonts w:eastAsiaTheme="minorEastAsia"/>
              <w:noProof/>
              <w:lang w:eastAsia="fr-FR"/>
            </w:rPr>
          </w:pPr>
          <w:hyperlink w:anchor="_Toc215665229" w:history="1">
            <w:r w:rsidR="00C87434" w:rsidRPr="008934A2">
              <w:rPr>
                <w:rStyle w:val="Lienhypertexte"/>
                <w:noProof/>
                <w14:scene3d>
                  <w14:camera w14:prst="orthographicFront"/>
                  <w14:lightRig w14:rig="threePt" w14:dir="t">
                    <w14:rot w14:lat="0" w14:lon="0" w14:rev="0"/>
                  </w14:lightRig>
                </w14:scene3d>
              </w:rPr>
              <w:t>1.5</w:t>
            </w:r>
            <w:r w:rsidR="00C87434">
              <w:rPr>
                <w:rFonts w:eastAsiaTheme="minorEastAsia"/>
                <w:noProof/>
                <w:lang w:eastAsia="fr-FR"/>
              </w:rPr>
              <w:tab/>
            </w:r>
            <w:r w:rsidR="00C87434" w:rsidRPr="008934A2">
              <w:rPr>
                <w:rStyle w:val="Lienhypertexte"/>
                <w:noProof/>
              </w:rPr>
              <w:t>Forme des notifications</w:t>
            </w:r>
            <w:r w:rsidR="00C87434">
              <w:rPr>
                <w:noProof/>
                <w:webHidden/>
              </w:rPr>
              <w:tab/>
            </w:r>
            <w:r w:rsidR="00C87434">
              <w:rPr>
                <w:noProof/>
                <w:webHidden/>
              </w:rPr>
              <w:fldChar w:fldCharType="begin"/>
            </w:r>
            <w:r w:rsidR="00C87434">
              <w:rPr>
                <w:noProof/>
                <w:webHidden/>
              </w:rPr>
              <w:instrText xml:space="preserve"> PAGEREF _Toc215665229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37B836B8" w14:textId="04B809CB" w:rsidR="00C87434" w:rsidRDefault="00F47BA1">
          <w:pPr>
            <w:pStyle w:val="TM3"/>
            <w:tabs>
              <w:tab w:val="left" w:pos="1320"/>
              <w:tab w:val="right" w:leader="dot" w:pos="9062"/>
            </w:tabs>
            <w:rPr>
              <w:rFonts w:eastAsiaTheme="minorEastAsia"/>
              <w:noProof/>
              <w:lang w:eastAsia="fr-FR"/>
            </w:rPr>
          </w:pPr>
          <w:hyperlink w:anchor="_Toc215665230" w:history="1">
            <w:r w:rsidR="00C87434" w:rsidRPr="008934A2">
              <w:rPr>
                <w:rStyle w:val="Lienhypertexte"/>
                <w:noProof/>
                <w14:scene3d>
                  <w14:camera w14:prst="orthographicFront"/>
                  <w14:lightRig w14:rig="threePt" w14:dir="t">
                    <w14:rot w14:lat="0" w14:lon="0" w14:rev="0"/>
                  </w14:lightRig>
                </w14:scene3d>
              </w:rPr>
              <w:t>1.5.1</w:t>
            </w:r>
            <w:r w:rsidR="00C87434">
              <w:rPr>
                <w:rFonts w:eastAsiaTheme="minorEastAsia"/>
                <w:noProof/>
                <w:lang w:eastAsia="fr-FR"/>
              </w:rPr>
              <w:tab/>
            </w:r>
            <w:r w:rsidR="00C87434" w:rsidRPr="008934A2">
              <w:rPr>
                <w:rStyle w:val="Lienhypertexte"/>
                <w:noProof/>
              </w:rPr>
              <w:t>Notifications destinées au Titulaire</w:t>
            </w:r>
            <w:r w:rsidR="00C87434">
              <w:rPr>
                <w:noProof/>
                <w:webHidden/>
              </w:rPr>
              <w:tab/>
            </w:r>
            <w:r w:rsidR="00C87434">
              <w:rPr>
                <w:noProof/>
                <w:webHidden/>
              </w:rPr>
              <w:fldChar w:fldCharType="begin"/>
            </w:r>
            <w:r w:rsidR="00C87434">
              <w:rPr>
                <w:noProof/>
                <w:webHidden/>
              </w:rPr>
              <w:instrText xml:space="preserve"> PAGEREF _Toc215665230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311812C7" w14:textId="05440503" w:rsidR="00C87434" w:rsidRDefault="00F47BA1">
          <w:pPr>
            <w:pStyle w:val="TM3"/>
            <w:tabs>
              <w:tab w:val="left" w:pos="1320"/>
              <w:tab w:val="right" w:leader="dot" w:pos="9062"/>
            </w:tabs>
            <w:rPr>
              <w:rFonts w:eastAsiaTheme="minorEastAsia"/>
              <w:noProof/>
              <w:lang w:eastAsia="fr-FR"/>
            </w:rPr>
          </w:pPr>
          <w:hyperlink w:anchor="_Toc215665231" w:history="1">
            <w:r w:rsidR="00C87434" w:rsidRPr="008934A2">
              <w:rPr>
                <w:rStyle w:val="Lienhypertexte"/>
                <w:noProof/>
                <w:lang w:eastAsia="fr-FR"/>
                <w14:scene3d>
                  <w14:camera w14:prst="orthographicFront"/>
                  <w14:lightRig w14:rig="threePt" w14:dir="t">
                    <w14:rot w14:lat="0" w14:lon="0" w14:rev="0"/>
                  </w14:lightRig>
                </w14:scene3d>
              </w:rPr>
              <w:t>1.5.2</w:t>
            </w:r>
            <w:r w:rsidR="00C87434">
              <w:rPr>
                <w:rFonts w:eastAsiaTheme="minorEastAsia"/>
                <w:noProof/>
                <w:lang w:eastAsia="fr-FR"/>
              </w:rPr>
              <w:tab/>
            </w:r>
            <w:r w:rsidR="00C87434" w:rsidRPr="008934A2">
              <w:rPr>
                <w:rStyle w:val="Lienhypertexte"/>
                <w:noProof/>
                <w:lang w:eastAsia="fr-FR"/>
              </w:rPr>
              <w:t>Notifications destinées au Maitre d’Ouvrage</w:t>
            </w:r>
            <w:r w:rsidR="00C87434">
              <w:rPr>
                <w:noProof/>
                <w:webHidden/>
              </w:rPr>
              <w:tab/>
            </w:r>
            <w:r w:rsidR="00C87434">
              <w:rPr>
                <w:noProof/>
                <w:webHidden/>
              </w:rPr>
              <w:fldChar w:fldCharType="begin"/>
            </w:r>
            <w:r w:rsidR="00C87434">
              <w:rPr>
                <w:noProof/>
                <w:webHidden/>
              </w:rPr>
              <w:instrText xml:space="preserve"> PAGEREF _Toc215665231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03951F48" w14:textId="6D2C5933" w:rsidR="00C87434" w:rsidRDefault="00F47BA1">
          <w:pPr>
            <w:pStyle w:val="TM1"/>
            <w:tabs>
              <w:tab w:val="left" w:pos="440"/>
              <w:tab w:val="right" w:leader="dot" w:pos="9062"/>
            </w:tabs>
            <w:rPr>
              <w:rFonts w:eastAsiaTheme="minorEastAsia"/>
              <w:noProof/>
              <w:lang w:eastAsia="fr-FR"/>
            </w:rPr>
          </w:pPr>
          <w:hyperlink w:anchor="_Toc215665232" w:history="1">
            <w:r w:rsidR="00C87434" w:rsidRPr="008934A2">
              <w:rPr>
                <w:rStyle w:val="Lienhypertexte"/>
                <w:noProof/>
                <w14:scene3d>
                  <w14:camera w14:prst="orthographicFront"/>
                  <w14:lightRig w14:rig="threePt" w14:dir="t">
                    <w14:rot w14:lat="0" w14:lon="0" w14:rev="0"/>
                  </w14:lightRig>
                </w14:scene3d>
              </w:rPr>
              <w:t>2</w:t>
            </w:r>
            <w:r w:rsidR="00C87434">
              <w:rPr>
                <w:rFonts w:eastAsiaTheme="minorEastAsia"/>
                <w:noProof/>
                <w:lang w:eastAsia="fr-FR"/>
              </w:rPr>
              <w:tab/>
            </w:r>
            <w:r w:rsidR="00C87434" w:rsidRPr="008934A2">
              <w:rPr>
                <w:rStyle w:val="Lienhypertexte"/>
                <w:noProof/>
              </w:rPr>
              <w:t>Acteurs du projet</w:t>
            </w:r>
            <w:r w:rsidR="00C87434">
              <w:rPr>
                <w:noProof/>
                <w:webHidden/>
              </w:rPr>
              <w:tab/>
            </w:r>
            <w:r w:rsidR="00C87434">
              <w:rPr>
                <w:noProof/>
                <w:webHidden/>
              </w:rPr>
              <w:fldChar w:fldCharType="begin"/>
            </w:r>
            <w:r w:rsidR="00C87434">
              <w:rPr>
                <w:noProof/>
                <w:webHidden/>
              </w:rPr>
              <w:instrText xml:space="preserve"> PAGEREF _Toc215665232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0ADDCF79" w14:textId="1304A3AA" w:rsidR="00C87434" w:rsidRDefault="00F47BA1">
          <w:pPr>
            <w:pStyle w:val="TM2"/>
            <w:tabs>
              <w:tab w:val="left" w:pos="880"/>
              <w:tab w:val="right" w:leader="dot" w:pos="9062"/>
            </w:tabs>
            <w:rPr>
              <w:rFonts w:eastAsiaTheme="minorEastAsia"/>
              <w:noProof/>
              <w:lang w:eastAsia="fr-FR"/>
            </w:rPr>
          </w:pPr>
          <w:hyperlink w:anchor="_Toc215665233" w:history="1">
            <w:r w:rsidR="00C87434" w:rsidRPr="008934A2">
              <w:rPr>
                <w:rStyle w:val="Lienhypertexte"/>
                <w:noProof/>
                <w14:scene3d>
                  <w14:camera w14:prst="orthographicFront"/>
                  <w14:lightRig w14:rig="threePt" w14:dir="t">
                    <w14:rot w14:lat="0" w14:lon="0" w14:rev="0"/>
                  </w14:lightRig>
                </w14:scene3d>
              </w:rPr>
              <w:t>2.1</w:t>
            </w:r>
            <w:r w:rsidR="00C87434">
              <w:rPr>
                <w:rFonts w:eastAsiaTheme="minorEastAsia"/>
                <w:noProof/>
                <w:lang w:eastAsia="fr-FR"/>
              </w:rPr>
              <w:tab/>
            </w:r>
            <w:r w:rsidR="00C87434" w:rsidRPr="008934A2">
              <w:rPr>
                <w:rStyle w:val="Lienhypertexte"/>
                <w:noProof/>
              </w:rPr>
              <w:t>Maîtrise d’ouvrage</w:t>
            </w:r>
            <w:r w:rsidR="00C87434">
              <w:rPr>
                <w:noProof/>
                <w:webHidden/>
              </w:rPr>
              <w:tab/>
            </w:r>
            <w:r w:rsidR="00C87434">
              <w:rPr>
                <w:noProof/>
                <w:webHidden/>
              </w:rPr>
              <w:fldChar w:fldCharType="begin"/>
            </w:r>
            <w:r w:rsidR="00C87434">
              <w:rPr>
                <w:noProof/>
                <w:webHidden/>
              </w:rPr>
              <w:instrText xml:space="preserve"> PAGEREF _Toc215665233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7A6CFEEA" w14:textId="1B79B160" w:rsidR="00C87434" w:rsidRDefault="00F47BA1">
          <w:pPr>
            <w:pStyle w:val="TM2"/>
            <w:tabs>
              <w:tab w:val="left" w:pos="880"/>
              <w:tab w:val="right" w:leader="dot" w:pos="9062"/>
            </w:tabs>
            <w:rPr>
              <w:rFonts w:eastAsiaTheme="minorEastAsia"/>
              <w:noProof/>
              <w:lang w:eastAsia="fr-FR"/>
            </w:rPr>
          </w:pPr>
          <w:hyperlink w:anchor="_Toc215665234" w:history="1">
            <w:r w:rsidR="00C87434" w:rsidRPr="008934A2">
              <w:rPr>
                <w:rStyle w:val="Lienhypertexte"/>
                <w:noProof/>
                <w14:scene3d>
                  <w14:camera w14:prst="orthographicFront"/>
                  <w14:lightRig w14:rig="threePt" w14:dir="t">
                    <w14:rot w14:lat="0" w14:lon="0" w14:rev="0"/>
                  </w14:lightRig>
                </w14:scene3d>
              </w:rPr>
              <w:t>2.2</w:t>
            </w:r>
            <w:r w:rsidR="00C87434">
              <w:rPr>
                <w:rFonts w:eastAsiaTheme="minorEastAsia"/>
                <w:noProof/>
                <w:lang w:eastAsia="fr-FR"/>
              </w:rPr>
              <w:tab/>
            </w:r>
            <w:r w:rsidR="00C87434" w:rsidRPr="008934A2">
              <w:rPr>
                <w:rStyle w:val="Lienhypertexte"/>
                <w:noProof/>
              </w:rPr>
              <w:t>Maîtrise d’œuvre</w:t>
            </w:r>
            <w:r w:rsidR="00C87434">
              <w:rPr>
                <w:noProof/>
                <w:webHidden/>
              </w:rPr>
              <w:tab/>
            </w:r>
            <w:r w:rsidR="00C87434">
              <w:rPr>
                <w:noProof/>
                <w:webHidden/>
              </w:rPr>
              <w:fldChar w:fldCharType="begin"/>
            </w:r>
            <w:r w:rsidR="00C87434">
              <w:rPr>
                <w:noProof/>
                <w:webHidden/>
              </w:rPr>
              <w:instrText xml:space="preserve"> PAGEREF _Toc215665234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427C4C6C" w14:textId="376DA278" w:rsidR="00C87434" w:rsidRDefault="00F47BA1">
          <w:pPr>
            <w:pStyle w:val="TM2"/>
            <w:tabs>
              <w:tab w:val="left" w:pos="880"/>
              <w:tab w:val="right" w:leader="dot" w:pos="9062"/>
            </w:tabs>
            <w:rPr>
              <w:rFonts w:eastAsiaTheme="minorEastAsia"/>
              <w:noProof/>
              <w:lang w:eastAsia="fr-FR"/>
            </w:rPr>
          </w:pPr>
          <w:hyperlink w:anchor="_Toc215665235" w:history="1">
            <w:r w:rsidR="00C87434" w:rsidRPr="008934A2">
              <w:rPr>
                <w:rStyle w:val="Lienhypertexte"/>
                <w:noProof/>
                <w14:scene3d>
                  <w14:camera w14:prst="orthographicFront"/>
                  <w14:lightRig w14:rig="threePt" w14:dir="t">
                    <w14:rot w14:lat="0" w14:lon="0" w14:rev="0"/>
                  </w14:lightRig>
                </w14:scene3d>
              </w:rPr>
              <w:t>2.3</w:t>
            </w:r>
            <w:r w:rsidR="00C87434">
              <w:rPr>
                <w:rFonts w:eastAsiaTheme="minorEastAsia"/>
                <w:noProof/>
                <w:lang w:eastAsia="fr-FR"/>
              </w:rPr>
              <w:tab/>
            </w:r>
            <w:r w:rsidR="00C87434" w:rsidRPr="008934A2">
              <w:rPr>
                <w:rStyle w:val="Lienhypertexte"/>
                <w:noProof/>
              </w:rPr>
              <w:t>CSPS</w:t>
            </w:r>
            <w:r w:rsidR="00C87434">
              <w:rPr>
                <w:noProof/>
                <w:webHidden/>
              </w:rPr>
              <w:tab/>
            </w:r>
            <w:r w:rsidR="00C87434">
              <w:rPr>
                <w:noProof/>
                <w:webHidden/>
              </w:rPr>
              <w:fldChar w:fldCharType="begin"/>
            </w:r>
            <w:r w:rsidR="00C87434">
              <w:rPr>
                <w:noProof/>
                <w:webHidden/>
              </w:rPr>
              <w:instrText xml:space="preserve"> PAGEREF _Toc215665235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358C96FD" w14:textId="56F3E3CC" w:rsidR="00C87434" w:rsidRDefault="00F47BA1">
          <w:pPr>
            <w:pStyle w:val="TM2"/>
            <w:tabs>
              <w:tab w:val="left" w:pos="880"/>
              <w:tab w:val="right" w:leader="dot" w:pos="9062"/>
            </w:tabs>
            <w:rPr>
              <w:rFonts w:eastAsiaTheme="minorEastAsia"/>
              <w:noProof/>
              <w:lang w:eastAsia="fr-FR"/>
            </w:rPr>
          </w:pPr>
          <w:hyperlink w:anchor="_Toc215665236" w:history="1">
            <w:r w:rsidR="00C87434" w:rsidRPr="008934A2">
              <w:rPr>
                <w:rStyle w:val="Lienhypertexte"/>
                <w:noProof/>
                <w14:scene3d>
                  <w14:camera w14:prst="orthographicFront"/>
                  <w14:lightRig w14:rig="threePt" w14:dir="t">
                    <w14:rot w14:lat="0" w14:lon="0" w14:rev="0"/>
                  </w14:lightRig>
                </w14:scene3d>
              </w:rPr>
              <w:t>2.4</w:t>
            </w:r>
            <w:r w:rsidR="00C87434">
              <w:rPr>
                <w:rFonts w:eastAsiaTheme="minorEastAsia"/>
                <w:noProof/>
                <w:lang w:eastAsia="fr-FR"/>
              </w:rPr>
              <w:tab/>
            </w:r>
            <w:r w:rsidR="00C87434" w:rsidRPr="008934A2">
              <w:rPr>
                <w:rStyle w:val="Lienhypertexte"/>
                <w:noProof/>
              </w:rPr>
              <w:t>Bureau de contrôle</w:t>
            </w:r>
            <w:r w:rsidR="00C87434">
              <w:rPr>
                <w:noProof/>
                <w:webHidden/>
              </w:rPr>
              <w:tab/>
            </w:r>
            <w:r w:rsidR="00C87434">
              <w:rPr>
                <w:noProof/>
                <w:webHidden/>
              </w:rPr>
              <w:fldChar w:fldCharType="begin"/>
            </w:r>
            <w:r w:rsidR="00C87434">
              <w:rPr>
                <w:noProof/>
                <w:webHidden/>
              </w:rPr>
              <w:instrText xml:space="preserve"> PAGEREF _Toc215665236 \h </w:instrText>
            </w:r>
            <w:r w:rsidR="00C87434">
              <w:rPr>
                <w:noProof/>
                <w:webHidden/>
              </w:rPr>
            </w:r>
            <w:r w:rsidR="00C87434">
              <w:rPr>
                <w:noProof/>
                <w:webHidden/>
              </w:rPr>
              <w:fldChar w:fldCharType="separate"/>
            </w:r>
            <w:r w:rsidR="00C87434">
              <w:rPr>
                <w:noProof/>
                <w:webHidden/>
              </w:rPr>
              <w:t>8</w:t>
            </w:r>
            <w:r w:rsidR="00C87434">
              <w:rPr>
                <w:noProof/>
                <w:webHidden/>
              </w:rPr>
              <w:fldChar w:fldCharType="end"/>
            </w:r>
          </w:hyperlink>
        </w:p>
        <w:p w14:paraId="6D8933E3" w14:textId="78F8FFD7" w:rsidR="00C87434" w:rsidRDefault="00F47BA1">
          <w:pPr>
            <w:pStyle w:val="TM1"/>
            <w:tabs>
              <w:tab w:val="left" w:pos="440"/>
              <w:tab w:val="right" w:leader="dot" w:pos="9062"/>
            </w:tabs>
            <w:rPr>
              <w:rFonts w:eastAsiaTheme="minorEastAsia"/>
              <w:noProof/>
              <w:lang w:eastAsia="fr-FR"/>
            </w:rPr>
          </w:pPr>
          <w:hyperlink w:anchor="_Toc215665237" w:history="1">
            <w:r w:rsidR="00C87434" w:rsidRPr="008934A2">
              <w:rPr>
                <w:rStyle w:val="Lienhypertexte"/>
                <w:noProof/>
                <w14:scene3d>
                  <w14:camera w14:prst="orthographicFront"/>
                  <w14:lightRig w14:rig="threePt" w14:dir="t">
                    <w14:rot w14:lat="0" w14:lon="0" w14:rev="0"/>
                  </w14:lightRig>
                </w14:scene3d>
              </w:rPr>
              <w:t>3</w:t>
            </w:r>
            <w:r w:rsidR="00C87434">
              <w:rPr>
                <w:rFonts w:eastAsiaTheme="minorEastAsia"/>
                <w:noProof/>
                <w:lang w:eastAsia="fr-FR"/>
              </w:rPr>
              <w:tab/>
            </w:r>
            <w:r w:rsidR="00C87434" w:rsidRPr="008934A2">
              <w:rPr>
                <w:rStyle w:val="Lienhypertexte"/>
                <w:noProof/>
              </w:rPr>
              <w:t>Documents contractuels</w:t>
            </w:r>
            <w:r w:rsidR="00C87434">
              <w:rPr>
                <w:noProof/>
                <w:webHidden/>
              </w:rPr>
              <w:tab/>
            </w:r>
            <w:r w:rsidR="00C87434">
              <w:rPr>
                <w:noProof/>
                <w:webHidden/>
              </w:rPr>
              <w:fldChar w:fldCharType="begin"/>
            </w:r>
            <w:r w:rsidR="00C87434">
              <w:rPr>
                <w:noProof/>
                <w:webHidden/>
              </w:rPr>
              <w:instrText xml:space="preserve"> PAGEREF _Toc215665237 \h </w:instrText>
            </w:r>
            <w:r w:rsidR="00C87434">
              <w:rPr>
                <w:noProof/>
                <w:webHidden/>
              </w:rPr>
            </w:r>
            <w:r w:rsidR="00C87434">
              <w:rPr>
                <w:noProof/>
                <w:webHidden/>
              </w:rPr>
              <w:fldChar w:fldCharType="separate"/>
            </w:r>
            <w:r w:rsidR="00C87434">
              <w:rPr>
                <w:noProof/>
                <w:webHidden/>
              </w:rPr>
              <w:t>9</w:t>
            </w:r>
            <w:r w:rsidR="00C87434">
              <w:rPr>
                <w:noProof/>
                <w:webHidden/>
              </w:rPr>
              <w:fldChar w:fldCharType="end"/>
            </w:r>
          </w:hyperlink>
        </w:p>
        <w:p w14:paraId="43986C59" w14:textId="74EE2575" w:rsidR="00C87434" w:rsidRDefault="00F47BA1">
          <w:pPr>
            <w:pStyle w:val="TM1"/>
            <w:tabs>
              <w:tab w:val="left" w:pos="440"/>
              <w:tab w:val="right" w:leader="dot" w:pos="9062"/>
            </w:tabs>
            <w:rPr>
              <w:rFonts w:eastAsiaTheme="minorEastAsia"/>
              <w:noProof/>
              <w:lang w:eastAsia="fr-FR"/>
            </w:rPr>
          </w:pPr>
          <w:hyperlink w:anchor="_Toc215665238" w:history="1">
            <w:r w:rsidR="00C87434" w:rsidRPr="008934A2">
              <w:rPr>
                <w:rStyle w:val="Lienhypertexte"/>
                <w:noProof/>
                <w14:scene3d>
                  <w14:camera w14:prst="orthographicFront"/>
                  <w14:lightRig w14:rig="threePt" w14:dir="t">
                    <w14:rot w14:lat="0" w14:lon="0" w14:rev="0"/>
                  </w14:lightRig>
                </w14:scene3d>
              </w:rPr>
              <w:t>4</w:t>
            </w:r>
            <w:r w:rsidR="00C87434">
              <w:rPr>
                <w:rFonts w:eastAsiaTheme="minorEastAsia"/>
                <w:noProof/>
                <w:lang w:eastAsia="fr-FR"/>
              </w:rPr>
              <w:tab/>
            </w:r>
            <w:r w:rsidR="00C87434" w:rsidRPr="008934A2">
              <w:rPr>
                <w:rStyle w:val="Lienhypertexte"/>
                <w:noProof/>
              </w:rPr>
              <w:t>Prix et mode d’évaluation des ouvrages, variation dans les prix, règlement des comptes</w:t>
            </w:r>
            <w:r w:rsidR="00C87434">
              <w:rPr>
                <w:noProof/>
                <w:webHidden/>
              </w:rPr>
              <w:tab/>
            </w:r>
            <w:r w:rsidR="00C87434">
              <w:rPr>
                <w:noProof/>
                <w:webHidden/>
              </w:rPr>
              <w:fldChar w:fldCharType="begin"/>
            </w:r>
            <w:r w:rsidR="00C87434">
              <w:rPr>
                <w:noProof/>
                <w:webHidden/>
              </w:rPr>
              <w:instrText xml:space="preserve"> PAGEREF _Toc215665238 \h </w:instrText>
            </w:r>
            <w:r w:rsidR="00C87434">
              <w:rPr>
                <w:noProof/>
                <w:webHidden/>
              </w:rPr>
            </w:r>
            <w:r w:rsidR="00C87434">
              <w:rPr>
                <w:noProof/>
                <w:webHidden/>
              </w:rPr>
              <w:fldChar w:fldCharType="separate"/>
            </w:r>
            <w:r w:rsidR="00C87434">
              <w:rPr>
                <w:noProof/>
                <w:webHidden/>
              </w:rPr>
              <w:t>9</w:t>
            </w:r>
            <w:r w:rsidR="00C87434">
              <w:rPr>
                <w:noProof/>
                <w:webHidden/>
              </w:rPr>
              <w:fldChar w:fldCharType="end"/>
            </w:r>
          </w:hyperlink>
        </w:p>
        <w:p w14:paraId="498166ED" w14:textId="6537FB50" w:rsidR="00C87434" w:rsidRDefault="00F47BA1">
          <w:pPr>
            <w:pStyle w:val="TM2"/>
            <w:tabs>
              <w:tab w:val="left" w:pos="880"/>
              <w:tab w:val="right" w:leader="dot" w:pos="9062"/>
            </w:tabs>
            <w:rPr>
              <w:rFonts w:eastAsiaTheme="minorEastAsia"/>
              <w:noProof/>
              <w:lang w:eastAsia="fr-FR"/>
            </w:rPr>
          </w:pPr>
          <w:hyperlink w:anchor="_Toc215665239" w:history="1">
            <w:r w:rsidR="00C87434" w:rsidRPr="008934A2">
              <w:rPr>
                <w:rStyle w:val="Lienhypertexte"/>
                <w:noProof/>
                <w14:scene3d>
                  <w14:camera w14:prst="orthographicFront"/>
                  <w14:lightRig w14:rig="threePt" w14:dir="t">
                    <w14:rot w14:lat="0" w14:lon="0" w14:rev="0"/>
                  </w14:lightRig>
                </w14:scene3d>
              </w:rPr>
              <w:t>4.1</w:t>
            </w:r>
            <w:r w:rsidR="00C87434">
              <w:rPr>
                <w:rFonts w:eastAsiaTheme="minorEastAsia"/>
                <w:noProof/>
                <w:lang w:eastAsia="fr-FR"/>
              </w:rPr>
              <w:tab/>
            </w:r>
            <w:r w:rsidR="00C87434" w:rsidRPr="008934A2">
              <w:rPr>
                <w:rStyle w:val="Lienhypertexte"/>
                <w:noProof/>
              </w:rPr>
              <w:t>Répartition des paiements</w:t>
            </w:r>
            <w:r w:rsidR="00C87434">
              <w:rPr>
                <w:noProof/>
                <w:webHidden/>
              </w:rPr>
              <w:tab/>
            </w:r>
            <w:r w:rsidR="00C87434">
              <w:rPr>
                <w:noProof/>
                <w:webHidden/>
              </w:rPr>
              <w:fldChar w:fldCharType="begin"/>
            </w:r>
            <w:r w:rsidR="00C87434">
              <w:rPr>
                <w:noProof/>
                <w:webHidden/>
              </w:rPr>
              <w:instrText xml:space="preserve"> PAGEREF _Toc215665239 \h </w:instrText>
            </w:r>
            <w:r w:rsidR="00C87434">
              <w:rPr>
                <w:noProof/>
                <w:webHidden/>
              </w:rPr>
            </w:r>
            <w:r w:rsidR="00C87434">
              <w:rPr>
                <w:noProof/>
                <w:webHidden/>
              </w:rPr>
              <w:fldChar w:fldCharType="separate"/>
            </w:r>
            <w:r w:rsidR="00C87434">
              <w:rPr>
                <w:noProof/>
                <w:webHidden/>
              </w:rPr>
              <w:t>9</w:t>
            </w:r>
            <w:r w:rsidR="00C87434">
              <w:rPr>
                <w:noProof/>
                <w:webHidden/>
              </w:rPr>
              <w:fldChar w:fldCharType="end"/>
            </w:r>
          </w:hyperlink>
        </w:p>
        <w:p w14:paraId="04566EB7" w14:textId="3637FC38" w:rsidR="00C87434" w:rsidRDefault="00F47BA1">
          <w:pPr>
            <w:pStyle w:val="TM2"/>
            <w:tabs>
              <w:tab w:val="left" w:pos="880"/>
              <w:tab w:val="right" w:leader="dot" w:pos="9062"/>
            </w:tabs>
            <w:rPr>
              <w:rFonts w:eastAsiaTheme="minorEastAsia"/>
              <w:noProof/>
              <w:lang w:eastAsia="fr-FR"/>
            </w:rPr>
          </w:pPr>
          <w:hyperlink w:anchor="_Toc215665240" w:history="1">
            <w:r w:rsidR="00C87434" w:rsidRPr="008934A2">
              <w:rPr>
                <w:rStyle w:val="Lienhypertexte"/>
                <w:noProof/>
                <w14:scene3d>
                  <w14:camera w14:prst="orthographicFront"/>
                  <w14:lightRig w14:rig="threePt" w14:dir="t">
                    <w14:rot w14:lat="0" w14:lon="0" w14:rev="0"/>
                  </w14:lightRig>
                </w14:scene3d>
              </w:rPr>
              <w:t>4.2</w:t>
            </w:r>
            <w:r w:rsidR="00C87434">
              <w:rPr>
                <w:rFonts w:eastAsiaTheme="minorEastAsia"/>
                <w:noProof/>
                <w:lang w:eastAsia="fr-FR"/>
              </w:rPr>
              <w:tab/>
            </w:r>
            <w:r w:rsidR="00C87434" w:rsidRPr="008934A2">
              <w:rPr>
                <w:rStyle w:val="Lienhypertexte"/>
                <w:noProof/>
              </w:rPr>
              <w:t>Contenu des prix, mode d’évaluation des ouvrages et de règlement des comptes</w:t>
            </w:r>
            <w:r w:rsidR="00C87434">
              <w:rPr>
                <w:noProof/>
                <w:webHidden/>
              </w:rPr>
              <w:tab/>
            </w:r>
            <w:r w:rsidR="00C87434">
              <w:rPr>
                <w:noProof/>
                <w:webHidden/>
              </w:rPr>
              <w:fldChar w:fldCharType="begin"/>
            </w:r>
            <w:r w:rsidR="00C87434">
              <w:rPr>
                <w:noProof/>
                <w:webHidden/>
              </w:rPr>
              <w:instrText xml:space="preserve"> PAGEREF _Toc215665240 \h </w:instrText>
            </w:r>
            <w:r w:rsidR="00C87434">
              <w:rPr>
                <w:noProof/>
                <w:webHidden/>
              </w:rPr>
            </w:r>
            <w:r w:rsidR="00C87434">
              <w:rPr>
                <w:noProof/>
                <w:webHidden/>
              </w:rPr>
              <w:fldChar w:fldCharType="separate"/>
            </w:r>
            <w:r w:rsidR="00C87434">
              <w:rPr>
                <w:noProof/>
                <w:webHidden/>
              </w:rPr>
              <w:t>9</w:t>
            </w:r>
            <w:r w:rsidR="00C87434">
              <w:rPr>
                <w:noProof/>
                <w:webHidden/>
              </w:rPr>
              <w:fldChar w:fldCharType="end"/>
            </w:r>
          </w:hyperlink>
        </w:p>
        <w:p w14:paraId="02E20314" w14:textId="4C2593DC" w:rsidR="00C87434" w:rsidRDefault="00F47BA1">
          <w:pPr>
            <w:pStyle w:val="TM3"/>
            <w:tabs>
              <w:tab w:val="left" w:pos="1320"/>
              <w:tab w:val="right" w:leader="dot" w:pos="9062"/>
            </w:tabs>
            <w:rPr>
              <w:rFonts w:eastAsiaTheme="minorEastAsia"/>
              <w:noProof/>
              <w:lang w:eastAsia="fr-FR"/>
            </w:rPr>
          </w:pPr>
          <w:hyperlink w:anchor="_Toc215665241" w:history="1">
            <w:r w:rsidR="00C87434" w:rsidRPr="008934A2">
              <w:rPr>
                <w:rStyle w:val="Lienhypertexte"/>
                <w:noProof/>
                <w14:scene3d>
                  <w14:camera w14:prst="orthographicFront"/>
                  <w14:lightRig w14:rig="threePt" w14:dir="t">
                    <w14:rot w14:lat="0" w14:lon="0" w14:rev="0"/>
                  </w14:lightRig>
                </w14:scene3d>
              </w:rPr>
              <w:t>4.2.1</w:t>
            </w:r>
            <w:r w:rsidR="00C87434">
              <w:rPr>
                <w:rFonts w:eastAsiaTheme="minorEastAsia"/>
                <w:noProof/>
                <w:lang w:eastAsia="fr-FR"/>
              </w:rPr>
              <w:tab/>
            </w:r>
            <w:r w:rsidR="00C87434" w:rsidRPr="008934A2">
              <w:rPr>
                <w:rStyle w:val="Lienhypertexte"/>
                <w:noProof/>
              </w:rPr>
              <w:t>Contenu des prix</w:t>
            </w:r>
            <w:r w:rsidR="00C87434">
              <w:rPr>
                <w:noProof/>
                <w:webHidden/>
              </w:rPr>
              <w:tab/>
            </w:r>
            <w:r w:rsidR="00C87434">
              <w:rPr>
                <w:noProof/>
                <w:webHidden/>
              </w:rPr>
              <w:fldChar w:fldCharType="begin"/>
            </w:r>
            <w:r w:rsidR="00C87434">
              <w:rPr>
                <w:noProof/>
                <w:webHidden/>
              </w:rPr>
              <w:instrText xml:space="preserve"> PAGEREF _Toc215665241 \h </w:instrText>
            </w:r>
            <w:r w:rsidR="00C87434">
              <w:rPr>
                <w:noProof/>
                <w:webHidden/>
              </w:rPr>
            </w:r>
            <w:r w:rsidR="00C87434">
              <w:rPr>
                <w:noProof/>
                <w:webHidden/>
              </w:rPr>
              <w:fldChar w:fldCharType="separate"/>
            </w:r>
            <w:r w:rsidR="00C87434">
              <w:rPr>
                <w:noProof/>
                <w:webHidden/>
              </w:rPr>
              <w:t>9</w:t>
            </w:r>
            <w:r w:rsidR="00C87434">
              <w:rPr>
                <w:noProof/>
                <w:webHidden/>
              </w:rPr>
              <w:fldChar w:fldCharType="end"/>
            </w:r>
          </w:hyperlink>
        </w:p>
        <w:p w14:paraId="339CCA44" w14:textId="3AE87DE0" w:rsidR="00C87434" w:rsidRDefault="00F47BA1">
          <w:pPr>
            <w:pStyle w:val="TM3"/>
            <w:tabs>
              <w:tab w:val="left" w:pos="1320"/>
              <w:tab w:val="right" w:leader="dot" w:pos="9062"/>
            </w:tabs>
            <w:rPr>
              <w:rFonts w:eastAsiaTheme="minorEastAsia"/>
              <w:noProof/>
              <w:lang w:eastAsia="fr-FR"/>
            </w:rPr>
          </w:pPr>
          <w:hyperlink w:anchor="_Toc215665242" w:history="1">
            <w:r w:rsidR="00C87434" w:rsidRPr="008934A2">
              <w:rPr>
                <w:rStyle w:val="Lienhypertexte"/>
                <w:noProof/>
                <w14:scene3d>
                  <w14:camera w14:prst="orthographicFront"/>
                  <w14:lightRig w14:rig="threePt" w14:dir="t">
                    <w14:rot w14:lat="0" w14:lon="0" w14:rev="0"/>
                  </w14:lightRig>
                </w14:scene3d>
              </w:rPr>
              <w:t>4.2.2</w:t>
            </w:r>
            <w:r w:rsidR="00C87434">
              <w:rPr>
                <w:rFonts w:eastAsiaTheme="minorEastAsia"/>
                <w:noProof/>
                <w:lang w:eastAsia="fr-FR"/>
              </w:rPr>
              <w:tab/>
            </w:r>
            <w:r w:rsidR="00C87434" w:rsidRPr="008934A2">
              <w:rPr>
                <w:rStyle w:val="Lienhypertexte"/>
                <w:noProof/>
              </w:rPr>
              <w:t>Forme des prix</w:t>
            </w:r>
            <w:r w:rsidR="00C87434">
              <w:rPr>
                <w:noProof/>
                <w:webHidden/>
              </w:rPr>
              <w:tab/>
            </w:r>
            <w:r w:rsidR="00C87434">
              <w:rPr>
                <w:noProof/>
                <w:webHidden/>
              </w:rPr>
              <w:fldChar w:fldCharType="begin"/>
            </w:r>
            <w:r w:rsidR="00C87434">
              <w:rPr>
                <w:noProof/>
                <w:webHidden/>
              </w:rPr>
              <w:instrText xml:space="preserve"> PAGEREF _Toc215665242 \h </w:instrText>
            </w:r>
            <w:r w:rsidR="00C87434">
              <w:rPr>
                <w:noProof/>
                <w:webHidden/>
              </w:rPr>
            </w:r>
            <w:r w:rsidR="00C87434">
              <w:rPr>
                <w:noProof/>
                <w:webHidden/>
              </w:rPr>
              <w:fldChar w:fldCharType="separate"/>
            </w:r>
            <w:r w:rsidR="00C87434">
              <w:rPr>
                <w:noProof/>
                <w:webHidden/>
              </w:rPr>
              <w:t>9</w:t>
            </w:r>
            <w:r w:rsidR="00C87434">
              <w:rPr>
                <w:noProof/>
                <w:webHidden/>
              </w:rPr>
              <w:fldChar w:fldCharType="end"/>
            </w:r>
          </w:hyperlink>
        </w:p>
        <w:p w14:paraId="21086ECB" w14:textId="72F2854F" w:rsidR="00C87434" w:rsidRDefault="00F47BA1">
          <w:pPr>
            <w:pStyle w:val="TM3"/>
            <w:tabs>
              <w:tab w:val="left" w:pos="1320"/>
              <w:tab w:val="right" w:leader="dot" w:pos="9062"/>
            </w:tabs>
            <w:rPr>
              <w:rFonts w:eastAsiaTheme="minorEastAsia"/>
              <w:noProof/>
              <w:lang w:eastAsia="fr-FR"/>
            </w:rPr>
          </w:pPr>
          <w:hyperlink w:anchor="_Toc215665243" w:history="1">
            <w:r w:rsidR="00C87434" w:rsidRPr="008934A2">
              <w:rPr>
                <w:rStyle w:val="Lienhypertexte"/>
                <w:noProof/>
                <w14:scene3d>
                  <w14:camera w14:prst="orthographicFront"/>
                  <w14:lightRig w14:rig="threePt" w14:dir="t">
                    <w14:rot w14:lat="0" w14:lon="0" w14:rev="0"/>
                  </w14:lightRig>
                </w14:scene3d>
              </w:rPr>
              <w:t>4.2.3</w:t>
            </w:r>
            <w:r w:rsidR="00C87434">
              <w:rPr>
                <w:rFonts w:eastAsiaTheme="minorEastAsia"/>
                <w:noProof/>
                <w:lang w:eastAsia="fr-FR"/>
              </w:rPr>
              <w:tab/>
            </w:r>
            <w:r w:rsidR="00C87434" w:rsidRPr="008934A2">
              <w:rPr>
                <w:rStyle w:val="Lienhypertexte"/>
                <w:noProof/>
              </w:rPr>
              <w:t>Mode d’évaluation des ouvrages</w:t>
            </w:r>
            <w:r w:rsidR="00C87434">
              <w:rPr>
                <w:noProof/>
                <w:webHidden/>
              </w:rPr>
              <w:tab/>
            </w:r>
            <w:r w:rsidR="00C87434">
              <w:rPr>
                <w:noProof/>
                <w:webHidden/>
              </w:rPr>
              <w:fldChar w:fldCharType="begin"/>
            </w:r>
            <w:r w:rsidR="00C87434">
              <w:rPr>
                <w:noProof/>
                <w:webHidden/>
              </w:rPr>
              <w:instrText xml:space="preserve"> PAGEREF _Toc215665243 \h </w:instrText>
            </w:r>
            <w:r w:rsidR="00C87434">
              <w:rPr>
                <w:noProof/>
                <w:webHidden/>
              </w:rPr>
            </w:r>
            <w:r w:rsidR="00C87434">
              <w:rPr>
                <w:noProof/>
                <w:webHidden/>
              </w:rPr>
              <w:fldChar w:fldCharType="separate"/>
            </w:r>
            <w:r w:rsidR="00C87434">
              <w:rPr>
                <w:noProof/>
                <w:webHidden/>
              </w:rPr>
              <w:t>9</w:t>
            </w:r>
            <w:r w:rsidR="00C87434">
              <w:rPr>
                <w:noProof/>
                <w:webHidden/>
              </w:rPr>
              <w:fldChar w:fldCharType="end"/>
            </w:r>
          </w:hyperlink>
        </w:p>
        <w:p w14:paraId="5B8F354A" w14:textId="0318C508" w:rsidR="00C87434" w:rsidRDefault="00F47BA1">
          <w:pPr>
            <w:pStyle w:val="TM2"/>
            <w:tabs>
              <w:tab w:val="left" w:pos="880"/>
              <w:tab w:val="right" w:leader="dot" w:pos="9062"/>
            </w:tabs>
            <w:rPr>
              <w:rFonts w:eastAsiaTheme="minorEastAsia"/>
              <w:noProof/>
              <w:lang w:eastAsia="fr-FR"/>
            </w:rPr>
          </w:pPr>
          <w:hyperlink w:anchor="_Toc215665244" w:history="1">
            <w:r w:rsidR="00C87434" w:rsidRPr="008934A2">
              <w:rPr>
                <w:rStyle w:val="Lienhypertexte"/>
                <w:noProof/>
                <w14:scene3d>
                  <w14:camera w14:prst="orthographicFront"/>
                  <w14:lightRig w14:rig="threePt" w14:dir="t">
                    <w14:rot w14:lat="0" w14:lon="0" w14:rev="0"/>
                  </w14:lightRig>
                </w14:scene3d>
              </w:rPr>
              <w:t>4.3</w:t>
            </w:r>
            <w:r w:rsidR="00C87434">
              <w:rPr>
                <w:rFonts w:eastAsiaTheme="minorEastAsia"/>
                <w:noProof/>
                <w:lang w:eastAsia="fr-FR"/>
              </w:rPr>
              <w:tab/>
            </w:r>
            <w:r w:rsidR="00C87434" w:rsidRPr="008934A2">
              <w:rPr>
                <w:rStyle w:val="Lienhypertexte"/>
                <w:noProof/>
              </w:rPr>
              <w:t>Variation dans les prix</w:t>
            </w:r>
            <w:r w:rsidR="00C87434">
              <w:rPr>
                <w:noProof/>
                <w:webHidden/>
              </w:rPr>
              <w:tab/>
            </w:r>
            <w:r w:rsidR="00C87434">
              <w:rPr>
                <w:noProof/>
                <w:webHidden/>
              </w:rPr>
              <w:fldChar w:fldCharType="begin"/>
            </w:r>
            <w:r w:rsidR="00C87434">
              <w:rPr>
                <w:noProof/>
                <w:webHidden/>
              </w:rPr>
              <w:instrText xml:space="preserve"> PAGEREF _Toc215665244 \h </w:instrText>
            </w:r>
            <w:r w:rsidR="00C87434">
              <w:rPr>
                <w:noProof/>
                <w:webHidden/>
              </w:rPr>
            </w:r>
            <w:r w:rsidR="00C87434">
              <w:rPr>
                <w:noProof/>
                <w:webHidden/>
              </w:rPr>
              <w:fldChar w:fldCharType="separate"/>
            </w:r>
            <w:r w:rsidR="00C87434">
              <w:rPr>
                <w:noProof/>
                <w:webHidden/>
              </w:rPr>
              <w:t>11</w:t>
            </w:r>
            <w:r w:rsidR="00C87434">
              <w:rPr>
                <w:noProof/>
                <w:webHidden/>
              </w:rPr>
              <w:fldChar w:fldCharType="end"/>
            </w:r>
          </w:hyperlink>
        </w:p>
        <w:p w14:paraId="1FFC4608" w14:textId="4DBE60FF" w:rsidR="00C87434" w:rsidRDefault="00F47BA1">
          <w:pPr>
            <w:pStyle w:val="TM1"/>
            <w:tabs>
              <w:tab w:val="left" w:pos="440"/>
              <w:tab w:val="right" w:leader="dot" w:pos="9062"/>
            </w:tabs>
            <w:rPr>
              <w:rFonts w:eastAsiaTheme="minorEastAsia"/>
              <w:noProof/>
              <w:lang w:eastAsia="fr-FR"/>
            </w:rPr>
          </w:pPr>
          <w:hyperlink w:anchor="_Toc215665245" w:history="1">
            <w:r w:rsidR="00C87434" w:rsidRPr="008934A2">
              <w:rPr>
                <w:rStyle w:val="Lienhypertexte"/>
                <w:noProof/>
                <w14:scene3d>
                  <w14:camera w14:prst="orthographicFront"/>
                  <w14:lightRig w14:rig="threePt" w14:dir="t">
                    <w14:rot w14:lat="0" w14:lon="0" w14:rev="0"/>
                  </w14:lightRig>
                </w14:scene3d>
              </w:rPr>
              <w:t>5</w:t>
            </w:r>
            <w:r w:rsidR="00C87434">
              <w:rPr>
                <w:rFonts w:eastAsiaTheme="minorEastAsia"/>
                <w:noProof/>
                <w:lang w:eastAsia="fr-FR"/>
              </w:rPr>
              <w:tab/>
            </w:r>
            <w:r w:rsidR="00C87434" w:rsidRPr="008934A2">
              <w:rPr>
                <w:rStyle w:val="Lienhypertexte"/>
                <w:noProof/>
              </w:rPr>
              <w:t>Modalités de règlement des comptes</w:t>
            </w:r>
            <w:r w:rsidR="00C87434">
              <w:rPr>
                <w:noProof/>
                <w:webHidden/>
              </w:rPr>
              <w:tab/>
            </w:r>
            <w:r w:rsidR="00C87434">
              <w:rPr>
                <w:noProof/>
                <w:webHidden/>
              </w:rPr>
              <w:fldChar w:fldCharType="begin"/>
            </w:r>
            <w:r w:rsidR="00C87434">
              <w:rPr>
                <w:noProof/>
                <w:webHidden/>
              </w:rPr>
              <w:instrText xml:space="preserve"> PAGEREF _Toc215665245 \h </w:instrText>
            </w:r>
            <w:r w:rsidR="00C87434">
              <w:rPr>
                <w:noProof/>
                <w:webHidden/>
              </w:rPr>
            </w:r>
            <w:r w:rsidR="00C87434">
              <w:rPr>
                <w:noProof/>
                <w:webHidden/>
              </w:rPr>
              <w:fldChar w:fldCharType="separate"/>
            </w:r>
            <w:r w:rsidR="00C87434">
              <w:rPr>
                <w:noProof/>
                <w:webHidden/>
              </w:rPr>
              <w:t>12</w:t>
            </w:r>
            <w:r w:rsidR="00C87434">
              <w:rPr>
                <w:noProof/>
                <w:webHidden/>
              </w:rPr>
              <w:fldChar w:fldCharType="end"/>
            </w:r>
          </w:hyperlink>
        </w:p>
        <w:p w14:paraId="2C1754D5" w14:textId="46F75A7B" w:rsidR="00C87434" w:rsidRDefault="00F47BA1">
          <w:pPr>
            <w:pStyle w:val="TM2"/>
            <w:tabs>
              <w:tab w:val="left" w:pos="880"/>
              <w:tab w:val="right" w:leader="dot" w:pos="9062"/>
            </w:tabs>
            <w:rPr>
              <w:rFonts w:eastAsiaTheme="minorEastAsia"/>
              <w:noProof/>
              <w:lang w:eastAsia="fr-FR"/>
            </w:rPr>
          </w:pPr>
          <w:hyperlink w:anchor="_Toc215665246" w:history="1">
            <w:r w:rsidR="00C87434" w:rsidRPr="008934A2">
              <w:rPr>
                <w:rStyle w:val="Lienhypertexte"/>
                <w:noProof/>
                <w14:scene3d>
                  <w14:camera w14:prst="orthographicFront"/>
                  <w14:lightRig w14:rig="threePt" w14:dir="t">
                    <w14:rot w14:lat="0" w14:lon="0" w14:rev="0"/>
                  </w14:lightRig>
                </w14:scene3d>
              </w:rPr>
              <w:t>5.1</w:t>
            </w:r>
            <w:r w:rsidR="00C87434">
              <w:rPr>
                <w:rFonts w:eastAsiaTheme="minorEastAsia"/>
                <w:noProof/>
                <w:lang w:eastAsia="fr-FR"/>
              </w:rPr>
              <w:tab/>
            </w:r>
            <w:r w:rsidR="00C87434" w:rsidRPr="008934A2">
              <w:rPr>
                <w:rStyle w:val="Lienhypertexte"/>
                <w:noProof/>
              </w:rPr>
              <w:t>Avance</w:t>
            </w:r>
            <w:r w:rsidR="00C87434">
              <w:rPr>
                <w:noProof/>
                <w:webHidden/>
              </w:rPr>
              <w:tab/>
            </w:r>
            <w:r w:rsidR="00C87434">
              <w:rPr>
                <w:noProof/>
                <w:webHidden/>
              </w:rPr>
              <w:fldChar w:fldCharType="begin"/>
            </w:r>
            <w:r w:rsidR="00C87434">
              <w:rPr>
                <w:noProof/>
                <w:webHidden/>
              </w:rPr>
              <w:instrText xml:space="preserve"> PAGEREF _Toc215665246 \h </w:instrText>
            </w:r>
            <w:r w:rsidR="00C87434">
              <w:rPr>
                <w:noProof/>
                <w:webHidden/>
              </w:rPr>
            </w:r>
            <w:r w:rsidR="00C87434">
              <w:rPr>
                <w:noProof/>
                <w:webHidden/>
              </w:rPr>
              <w:fldChar w:fldCharType="separate"/>
            </w:r>
            <w:r w:rsidR="00C87434">
              <w:rPr>
                <w:noProof/>
                <w:webHidden/>
              </w:rPr>
              <w:t>12</w:t>
            </w:r>
            <w:r w:rsidR="00C87434">
              <w:rPr>
                <w:noProof/>
                <w:webHidden/>
              </w:rPr>
              <w:fldChar w:fldCharType="end"/>
            </w:r>
          </w:hyperlink>
        </w:p>
        <w:p w14:paraId="161E4480" w14:textId="7C98B79F" w:rsidR="00C87434" w:rsidRDefault="00F47BA1">
          <w:pPr>
            <w:pStyle w:val="TM3"/>
            <w:tabs>
              <w:tab w:val="left" w:pos="1320"/>
              <w:tab w:val="right" w:leader="dot" w:pos="9062"/>
            </w:tabs>
            <w:rPr>
              <w:rFonts w:eastAsiaTheme="minorEastAsia"/>
              <w:noProof/>
              <w:lang w:eastAsia="fr-FR"/>
            </w:rPr>
          </w:pPr>
          <w:hyperlink w:anchor="_Toc215665247" w:history="1">
            <w:r w:rsidR="00C87434" w:rsidRPr="008934A2">
              <w:rPr>
                <w:rStyle w:val="Lienhypertexte"/>
                <w:noProof/>
                <w14:scene3d>
                  <w14:camera w14:prst="orthographicFront"/>
                  <w14:lightRig w14:rig="threePt" w14:dir="t">
                    <w14:rot w14:lat="0" w14:lon="0" w14:rev="0"/>
                  </w14:lightRig>
                </w14:scene3d>
              </w:rPr>
              <w:t>5.1.1</w:t>
            </w:r>
            <w:r w:rsidR="00C87434">
              <w:rPr>
                <w:rFonts w:eastAsiaTheme="minorEastAsia"/>
                <w:noProof/>
                <w:lang w:eastAsia="fr-FR"/>
              </w:rPr>
              <w:tab/>
            </w:r>
            <w:r w:rsidR="00C87434" w:rsidRPr="008934A2">
              <w:rPr>
                <w:rStyle w:val="Lienhypertexte"/>
                <w:noProof/>
              </w:rPr>
              <w:t>Dispositions générales</w:t>
            </w:r>
            <w:r w:rsidR="00C87434">
              <w:rPr>
                <w:noProof/>
                <w:webHidden/>
              </w:rPr>
              <w:tab/>
            </w:r>
            <w:r w:rsidR="00C87434">
              <w:rPr>
                <w:noProof/>
                <w:webHidden/>
              </w:rPr>
              <w:fldChar w:fldCharType="begin"/>
            </w:r>
            <w:r w:rsidR="00C87434">
              <w:rPr>
                <w:noProof/>
                <w:webHidden/>
              </w:rPr>
              <w:instrText xml:space="preserve"> PAGEREF _Toc215665247 \h </w:instrText>
            </w:r>
            <w:r w:rsidR="00C87434">
              <w:rPr>
                <w:noProof/>
                <w:webHidden/>
              </w:rPr>
            </w:r>
            <w:r w:rsidR="00C87434">
              <w:rPr>
                <w:noProof/>
                <w:webHidden/>
              </w:rPr>
              <w:fldChar w:fldCharType="separate"/>
            </w:r>
            <w:r w:rsidR="00C87434">
              <w:rPr>
                <w:noProof/>
                <w:webHidden/>
              </w:rPr>
              <w:t>12</w:t>
            </w:r>
            <w:r w:rsidR="00C87434">
              <w:rPr>
                <w:noProof/>
                <w:webHidden/>
              </w:rPr>
              <w:fldChar w:fldCharType="end"/>
            </w:r>
          </w:hyperlink>
        </w:p>
        <w:p w14:paraId="2236A32A" w14:textId="63F715D7" w:rsidR="00C87434" w:rsidRDefault="00F47BA1">
          <w:pPr>
            <w:pStyle w:val="TM3"/>
            <w:tabs>
              <w:tab w:val="left" w:pos="1320"/>
              <w:tab w:val="right" w:leader="dot" w:pos="9062"/>
            </w:tabs>
            <w:rPr>
              <w:rFonts w:eastAsiaTheme="minorEastAsia"/>
              <w:noProof/>
              <w:lang w:eastAsia="fr-FR"/>
            </w:rPr>
          </w:pPr>
          <w:hyperlink w:anchor="_Toc215665248" w:history="1">
            <w:r w:rsidR="00C87434" w:rsidRPr="008934A2">
              <w:rPr>
                <w:rStyle w:val="Lienhypertexte"/>
                <w:noProof/>
                <w14:scene3d>
                  <w14:camera w14:prst="orthographicFront"/>
                  <w14:lightRig w14:rig="threePt" w14:dir="t">
                    <w14:rot w14:lat="0" w14:lon="0" w14:rev="0"/>
                  </w14:lightRig>
                </w14:scene3d>
              </w:rPr>
              <w:t>5.1.2</w:t>
            </w:r>
            <w:r w:rsidR="00C87434">
              <w:rPr>
                <w:rFonts w:eastAsiaTheme="minorEastAsia"/>
                <w:noProof/>
                <w:lang w:eastAsia="fr-FR"/>
              </w:rPr>
              <w:tab/>
            </w:r>
            <w:r w:rsidR="00C87434" w:rsidRPr="008934A2">
              <w:rPr>
                <w:rStyle w:val="Lienhypertexte"/>
                <w:noProof/>
              </w:rPr>
              <w:t>Montant de l’avance</w:t>
            </w:r>
            <w:r w:rsidR="00C87434">
              <w:rPr>
                <w:noProof/>
                <w:webHidden/>
              </w:rPr>
              <w:tab/>
            </w:r>
            <w:r w:rsidR="00C87434">
              <w:rPr>
                <w:noProof/>
                <w:webHidden/>
              </w:rPr>
              <w:fldChar w:fldCharType="begin"/>
            </w:r>
            <w:r w:rsidR="00C87434">
              <w:rPr>
                <w:noProof/>
                <w:webHidden/>
              </w:rPr>
              <w:instrText xml:space="preserve"> PAGEREF _Toc215665248 \h </w:instrText>
            </w:r>
            <w:r w:rsidR="00C87434">
              <w:rPr>
                <w:noProof/>
                <w:webHidden/>
              </w:rPr>
            </w:r>
            <w:r w:rsidR="00C87434">
              <w:rPr>
                <w:noProof/>
                <w:webHidden/>
              </w:rPr>
              <w:fldChar w:fldCharType="separate"/>
            </w:r>
            <w:r w:rsidR="00C87434">
              <w:rPr>
                <w:noProof/>
                <w:webHidden/>
              </w:rPr>
              <w:t>12</w:t>
            </w:r>
            <w:r w:rsidR="00C87434">
              <w:rPr>
                <w:noProof/>
                <w:webHidden/>
              </w:rPr>
              <w:fldChar w:fldCharType="end"/>
            </w:r>
          </w:hyperlink>
        </w:p>
        <w:p w14:paraId="251E52BC" w14:textId="78501A42" w:rsidR="00C87434" w:rsidRDefault="00F47BA1">
          <w:pPr>
            <w:pStyle w:val="TM2"/>
            <w:tabs>
              <w:tab w:val="left" w:pos="880"/>
              <w:tab w:val="right" w:leader="dot" w:pos="9062"/>
            </w:tabs>
            <w:rPr>
              <w:rFonts w:eastAsiaTheme="minorEastAsia"/>
              <w:noProof/>
              <w:lang w:eastAsia="fr-FR"/>
            </w:rPr>
          </w:pPr>
          <w:hyperlink w:anchor="_Toc215665249" w:history="1">
            <w:r w:rsidR="00C87434" w:rsidRPr="008934A2">
              <w:rPr>
                <w:rStyle w:val="Lienhypertexte"/>
                <w:noProof/>
                <w14:scene3d>
                  <w14:camera w14:prst="orthographicFront"/>
                  <w14:lightRig w14:rig="threePt" w14:dir="t">
                    <w14:rot w14:lat="0" w14:lon="0" w14:rev="0"/>
                  </w14:lightRig>
                </w14:scene3d>
              </w:rPr>
              <w:t>5.2</w:t>
            </w:r>
            <w:r w:rsidR="00C87434">
              <w:rPr>
                <w:rFonts w:eastAsiaTheme="minorEastAsia"/>
                <w:noProof/>
                <w:lang w:eastAsia="fr-FR"/>
              </w:rPr>
              <w:tab/>
            </w:r>
            <w:r w:rsidR="00C87434" w:rsidRPr="008934A2">
              <w:rPr>
                <w:rStyle w:val="Lienhypertexte"/>
                <w:noProof/>
              </w:rPr>
              <w:t>Projets de décomptes mensuels, acomptes et décomptes finaux</w:t>
            </w:r>
            <w:r w:rsidR="00C87434">
              <w:rPr>
                <w:noProof/>
                <w:webHidden/>
              </w:rPr>
              <w:tab/>
            </w:r>
            <w:r w:rsidR="00C87434">
              <w:rPr>
                <w:noProof/>
                <w:webHidden/>
              </w:rPr>
              <w:fldChar w:fldCharType="begin"/>
            </w:r>
            <w:r w:rsidR="00C87434">
              <w:rPr>
                <w:noProof/>
                <w:webHidden/>
              </w:rPr>
              <w:instrText xml:space="preserve"> PAGEREF _Toc215665249 \h </w:instrText>
            </w:r>
            <w:r w:rsidR="00C87434">
              <w:rPr>
                <w:noProof/>
                <w:webHidden/>
              </w:rPr>
            </w:r>
            <w:r w:rsidR="00C87434">
              <w:rPr>
                <w:noProof/>
                <w:webHidden/>
              </w:rPr>
              <w:fldChar w:fldCharType="separate"/>
            </w:r>
            <w:r w:rsidR="00C87434">
              <w:rPr>
                <w:noProof/>
                <w:webHidden/>
              </w:rPr>
              <w:t>12</w:t>
            </w:r>
            <w:r w:rsidR="00C87434">
              <w:rPr>
                <w:noProof/>
                <w:webHidden/>
              </w:rPr>
              <w:fldChar w:fldCharType="end"/>
            </w:r>
          </w:hyperlink>
        </w:p>
        <w:p w14:paraId="1758ACEC" w14:textId="62CB351D" w:rsidR="00C87434" w:rsidRDefault="00F47BA1">
          <w:pPr>
            <w:pStyle w:val="TM3"/>
            <w:tabs>
              <w:tab w:val="left" w:pos="1320"/>
              <w:tab w:val="right" w:leader="dot" w:pos="9062"/>
            </w:tabs>
            <w:rPr>
              <w:rFonts w:eastAsiaTheme="minorEastAsia"/>
              <w:noProof/>
              <w:lang w:eastAsia="fr-FR"/>
            </w:rPr>
          </w:pPr>
          <w:hyperlink w:anchor="_Toc215665250" w:history="1">
            <w:r w:rsidR="00C87434" w:rsidRPr="008934A2">
              <w:rPr>
                <w:rStyle w:val="Lienhypertexte"/>
                <w:noProof/>
                <w14:scene3d>
                  <w14:camera w14:prst="orthographicFront"/>
                  <w14:lightRig w14:rig="threePt" w14:dir="t">
                    <w14:rot w14:lat="0" w14:lon="0" w14:rev="0"/>
                  </w14:lightRig>
                </w14:scene3d>
              </w:rPr>
              <w:t>5.2.1</w:t>
            </w:r>
            <w:r w:rsidR="00C87434">
              <w:rPr>
                <w:rFonts w:eastAsiaTheme="minorEastAsia"/>
                <w:noProof/>
                <w:lang w:eastAsia="fr-FR"/>
              </w:rPr>
              <w:tab/>
            </w:r>
            <w:r w:rsidR="00C87434" w:rsidRPr="008934A2">
              <w:rPr>
                <w:rStyle w:val="Lienhypertexte"/>
                <w:noProof/>
              </w:rPr>
              <w:t>Les projets de décomptes mensuels et acomptes mensuels</w:t>
            </w:r>
            <w:r w:rsidR="00C87434">
              <w:rPr>
                <w:noProof/>
                <w:webHidden/>
              </w:rPr>
              <w:tab/>
            </w:r>
            <w:r w:rsidR="00C87434">
              <w:rPr>
                <w:noProof/>
                <w:webHidden/>
              </w:rPr>
              <w:fldChar w:fldCharType="begin"/>
            </w:r>
            <w:r w:rsidR="00C87434">
              <w:rPr>
                <w:noProof/>
                <w:webHidden/>
              </w:rPr>
              <w:instrText xml:space="preserve"> PAGEREF _Toc215665250 \h </w:instrText>
            </w:r>
            <w:r w:rsidR="00C87434">
              <w:rPr>
                <w:noProof/>
                <w:webHidden/>
              </w:rPr>
            </w:r>
            <w:r w:rsidR="00C87434">
              <w:rPr>
                <w:noProof/>
                <w:webHidden/>
              </w:rPr>
              <w:fldChar w:fldCharType="separate"/>
            </w:r>
            <w:r w:rsidR="00C87434">
              <w:rPr>
                <w:noProof/>
                <w:webHidden/>
              </w:rPr>
              <w:t>12</w:t>
            </w:r>
            <w:r w:rsidR="00C87434">
              <w:rPr>
                <w:noProof/>
                <w:webHidden/>
              </w:rPr>
              <w:fldChar w:fldCharType="end"/>
            </w:r>
          </w:hyperlink>
        </w:p>
        <w:p w14:paraId="3FEE9D2C" w14:textId="77A4E7BB" w:rsidR="00C87434" w:rsidRDefault="00F47BA1">
          <w:pPr>
            <w:pStyle w:val="TM3"/>
            <w:tabs>
              <w:tab w:val="left" w:pos="1320"/>
              <w:tab w:val="right" w:leader="dot" w:pos="9062"/>
            </w:tabs>
            <w:rPr>
              <w:rFonts w:eastAsiaTheme="minorEastAsia"/>
              <w:noProof/>
              <w:lang w:eastAsia="fr-FR"/>
            </w:rPr>
          </w:pPr>
          <w:hyperlink w:anchor="_Toc215665251" w:history="1">
            <w:r w:rsidR="00C87434" w:rsidRPr="008934A2">
              <w:rPr>
                <w:rStyle w:val="Lienhypertexte"/>
                <w:noProof/>
                <w14:scene3d>
                  <w14:camera w14:prst="orthographicFront"/>
                  <w14:lightRig w14:rig="threePt" w14:dir="t">
                    <w14:rot w14:lat="0" w14:lon="0" w14:rev="0"/>
                  </w14:lightRig>
                </w14:scene3d>
              </w:rPr>
              <w:t>5.2.2</w:t>
            </w:r>
            <w:r w:rsidR="00C87434">
              <w:rPr>
                <w:rFonts w:eastAsiaTheme="minorEastAsia"/>
                <w:noProof/>
                <w:lang w:eastAsia="fr-FR"/>
              </w:rPr>
              <w:tab/>
            </w:r>
            <w:r w:rsidR="00C87434" w:rsidRPr="008934A2">
              <w:rPr>
                <w:rStyle w:val="Lienhypertexte"/>
                <w:noProof/>
              </w:rPr>
              <w:t>Les décomptes finaux</w:t>
            </w:r>
            <w:r w:rsidR="00C87434">
              <w:rPr>
                <w:noProof/>
                <w:webHidden/>
              </w:rPr>
              <w:tab/>
            </w:r>
            <w:r w:rsidR="00C87434">
              <w:rPr>
                <w:noProof/>
                <w:webHidden/>
              </w:rPr>
              <w:fldChar w:fldCharType="begin"/>
            </w:r>
            <w:r w:rsidR="00C87434">
              <w:rPr>
                <w:noProof/>
                <w:webHidden/>
              </w:rPr>
              <w:instrText xml:space="preserve"> PAGEREF _Toc215665251 \h </w:instrText>
            </w:r>
            <w:r w:rsidR="00C87434">
              <w:rPr>
                <w:noProof/>
                <w:webHidden/>
              </w:rPr>
            </w:r>
            <w:r w:rsidR="00C87434">
              <w:rPr>
                <w:noProof/>
                <w:webHidden/>
              </w:rPr>
              <w:fldChar w:fldCharType="separate"/>
            </w:r>
            <w:r w:rsidR="00C87434">
              <w:rPr>
                <w:noProof/>
                <w:webHidden/>
              </w:rPr>
              <w:t>13</w:t>
            </w:r>
            <w:r w:rsidR="00C87434">
              <w:rPr>
                <w:noProof/>
                <w:webHidden/>
              </w:rPr>
              <w:fldChar w:fldCharType="end"/>
            </w:r>
          </w:hyperlink>
        </w:p>
        <w:p w14:paraId="401066BE" w14:textId="71011D83" w:rsidR="00C87434" w:rsidRDefault="00F47BA1">
          <w:pPr>
            <w:pStyle w:val="TM3"/>
            <w:tabs>
              <w:tab w:val="left" w:pos="1320"/>
              <w:tab w:val="right" w:leader="dot" w:pos="9062"/>
            </w:tabs>
            <w:rPr>
              <w:rFonts w:eastAsiaTheme="minorEastAsia"/>
              <w:noProof/>
              <w:lang w:eastAsia="fr-FR"/>
            </w:rPr>
          </w:pPr>
          <w:hyperlink w:anchor="_Toc215665252" w:history="1">
            <w:r w:rsidR="00C87434" w:rsidRPr="008934A2">
              <w:rPr>
                <w:rStyle w:val="Lienhypertexte"/>
                <w:noProof/>
                <w14:scene3d>
                  <w14:camera w14:prst="orthographicFront"/>
                  <w14:lightRig w14:rig="threePt" w14:dir="t">
                    <w14:rot w14:lat="0" w14:lon="0" w14:rev="0"/>
                  </w14:lightRig>
                </w14:scene3d>
              </w:rPr>
              <w:t>5.2.3</w:t>
            </w:r>
            <w:r w:rsidR="00C87434">
              <w:rPr>
                <w:rFonts w:eastAsiaTheme="minorEastAsia"/>
                <w:noProof/>
                <w:lang w:eastAsia="fr-FR"/>
              </w:rPr>
              <w:tab/>
            </w:r>
            <w:r w:rsidR="00C87434" w:rsidRPr="008934A2">
              <w:rPr>
                <w:rStyle w:val="Lienhypertexte"/>
                <w:noProof/>
              </w:rPr>
              <w:t>Transmission des décomptes</w:t>
            </w:r>
            <w:r w:rsidR="00C87434">
              <w:rPr>
                <w:noProof/>
                <w:webHidden/>
              </w:rPr>
              <w:tab/>
            </w:r>
            <w:r w:rsidR="00C87434">
              <w:rPr>
                <w:noProof/>
                <w:webHidden/>
              </w:rPr>
              <w:fldChar w:fldCharType="begin"/>
            </w:r>
            <w:r w:rsidR="00C87434">
              <w:rPr>
                <w:noProof/>
                <w:webHidden/>
              </w:rPr>
              <w:instrText xml:space="preserve"> PAGEREF _Toc215665252 \h </w:instrText>
            </w:r>
            <w:r w:rsidR="00C87434">
              <w:rPr>
                <w:noProof/>
                <w:webHidden/>
              </w:rPr>
            </w:r>
            <w:r w:rsidR="00C87434">
              <w:rPr>
                <w:noProof/>
                <w:webHidden/>
              </w:rPr>
              <w:fldChar w:fldCharType="separate"/>
            </w:r>
            <w:r w:rsidR="00C87434">
              <w:rPr>
                <w:noProof/>
                <w:webHidden/>
              </w:rPr>
              <w:t>13</w:t>
            </w:r>
            <w:r w:rsidR="00C87434">
              <w:rPr>
                <w:noProof/>
                <w:webHidden/>
              </w:rPr>
              <w:fldChar w:fldCharType="end"/>
            </w:r>
          </w:hyperlink>
        </w:p>
        <w:p w14:paraId="504264FC" w14:textId="3AE45E0E" w:rsidR="00C87434" w:rsidRDefault="00F47BA1">
          <w:pPr>
            <w:pStyle w:val="TM2"/>
            <w:tabs>
              <w:tab w:val="left" w:pos="880"/>
              <w:tab w:val="right" w:leader="dot" w:pos="9062"/>
            </w:tabs>
            <w:rPr>
              <w:rFonts w:eastAsiaTheme="minorEastAsia"/>
              <w:noProof/>
              <w:lang w:eastAsia="fr-FR"/>
            </w:rPr>
          </w:pPr>
          <w:hyperlink w:anchor="_Toc215665253" w:history="1">
            <w:r w:rsidR="00C87434" w:rsidRPr="008934A2">
              <w:rPr>
                <w:rStyle w:val="Lienhypertexte"/>
                <w:noProof/>
                <w14:scene3d>
                  <w14:camera w14:prst="orthographicFront"/>
                  <w14:lightRig w14:rig="threePt" w14:dir="t">
                    <w14:rot w14:lat="0" w14:lon="0" w14:rev="0"/>
                  </w14:lightRig>
                </w14:scene3d>
              </w:rPr>
              <w:t>5.3</w:t>
            </w:r>
            <w:r w:rsidR="00C87434">
              <w:rPr>
                <w:rFonts w:eastAsiaTheme="minorEastAsia"/>
                <w:noProof/>
                <w:lang w:eastAsia="fr-FR"/>
              </w:rPr>
              <w:tab/>
            </w:r>
            <w:r w:rsidR="00C87434" w:rsidRPr="008934A2">
              <w:rPr>
                <w:rStyle w:val="Lienhypertexte"/>
                <w:noProof/>
              </w:rPr>
              <w:t>Délais de paiements</w:t>
            </w:r>
            <w:r w:rsidR="00C87434">
              <w:rPr>
                <w:noProof/>
                <w:webHidden/>
              </w:rPr>
              <w:tab/>
            </w:r>
            <w:r w:rsidR="00C87434">
              <w:rPr>
                <w:noProof/>
                <w:webHidden/>
              </w:rPr>
              <w:fldChar w:fldCharType="begin"/>
            </w:r>
            <w:r w:rsidR="00C87434">
              <w:rPr>
                <w:noProof/>
                <w:webHidden/>
              </w:rPr>
              <w:instrText xml:space="preserve"> PAGEREF _Toc215665253 \h </w:instrText>
            </w:r>
            <w:r w:rsidR="00C87434">
              <w:rPr>
                <w:noProof/>
                <w:webHidden/>
              </w:rPr>
            </w:r>
            <w:r w:rsidR="00C87434">
              <w:rPr>
                <w:noProof/>
                <w:webHidden/>
              </w:rPr>
              <w:fldChar w:fldCharType="separate"/>
            </w:r>
            <w:r w:rsidR="00C87434">
              <w:rPr>
                <w:noProof/>
                <w:webHidden/>
              </w:rPr>
              <w:t>14</w:t>
            </w:r>
            <w:r w:rsidR="00C87434">
              <w:rPr>
                <w:noProof/>
                <w:webHidden/>
              </w:rPr>
              <w:fldChar w:fldCharType="end"/>
            </w:r>
          </w:hyperlink>
        </w:p>
        <w:p w14:paraId="1E28E8D9" w14:textId="290303AE" w:rsidR="00C87434" w:rsidRDefault="00F47BA1">
          <w:pPr>
            <w:pStyle w:val="TM2"/>
            <w:tabs>
              <w:tab w:val="left" w:pos="880"/>
              <w:tab w:val="right" w:leader="dot" w:pos="9062"/>
            </w:tabs>
            <w:rPr>
              <w:rFonts w:eastAsiaTheme="minorEastAsia"/>
              <w:noProof/>
              <w:lang w:eastAsia="fr-FR"/>
            </w:rPr>
          </w:pPr>
          <w:hyperlink w:anchor="_Toc215665254" w:history="1">
            <w:r w:rsidR="00C87434" w:rsidRPr="008934A2">
              <w:rPr>
                <w:rStyle w:val="Lienhypertexte"/>
                <w:noProof/>
                <w14:scene3d>
                  <w14:camera w14:prst="orthographicFront"/>
                  <w14:lightRig w14:rig="threePt" w14:dir="t">
                    <w14:rot w14:lat="0" w14:lon="0" w14:rev="0"/>
                  </w14:lightRig>
                </w14:scene3d>
              </w:rPr>
              <w:t>5.4</w:t>
            </w:r>
            <w:r w:rsidR="00C87434">
              <w:rPr>
                <w:rFonts w:eastAsiaTheme="minorEastAsia"/>
                <w:noProof/>
                <w:lang w:eastAsia="fr-FR"/>
              </w:rPr>
              <w:tab/>
            </w:r>
            <w:r w:rsidR="00C87434" w:rsidRPr="008934A2">
              <w:rPr>
                <w:rStyle w:val="Lienhypertexte"/>
                <w:noProof/>
              </w:rPr>
              <w:t>Intérêts moratoires et indemnité forfaitaire pour frais de recouvrement</w:t>
            </w:r>
            <w:r w:rsidR="00C87434">
              <w:rPr>
                <w:noProof/>
                <w:webHidden/>
              </w:rPr>
              <w:tab/>
            </w:r>
            <w:r w:rsidR="00C87434">
              <w:rPr>
                <w:noProof/>
                <w:webHidden/>
              </w:rPr>
              <w:fldChar w:fldCharType="begin"/>
            </w:r>
            <w:r w:rsidR="00C87434">
              <w:rPr>
                <w:noProof/>
                <w:webHidden/>
              </w:rPr>
              <w:instrText xml:space="preserve"> PAGEREF _Toc215665254 \h </w:instrText>
            </w:r>
            <w:r w:rsidR="00C87434">
              <w:rPr>
                <w:noProof/>
                <w:webHidden/>
              </w:rPr>
            </w:r>
            <w:r w:rsidR="00C87434">
              <w:rPr>
                <w:noProof/>
                <w:webHidden/>
              </w:rPr>
              <w:fldChar w:fldCharType="separate"/>
            </w:r>
            <w:r w:rsidR="00C87434">
              <w:rPr>
                <w:noProof/>
                <w:webHidden/>
              </w:rPr>
              <w:t>14</w:t>
            </w:r>
            <w:r w:rsidR="00C87434">
              <w:rPr>
                <w:noProof/>
                <w:webHidden/>
              </w:rPr>
              <w:fldChar w:fldCharType="end"/>
            </w:r>
          </w:hyperlink>
        </w:p>
        <w:p w14:paraId="22798362" w14:textId="7CF04656" w:rsidR="00C87434" w:rsidRDefault="00F47BA1">
          <w:pPr>
            <w:pStyle w:val="TM1"/>
            <w:tabs>
              <w:tab w:val="left" w:pos="440"/>
              <w:tab w:val="right" w:leader="dot" w:pos="9062"/>
            </w:tabs>
            <w:rPr>
              <w:rFonts w:eastAsiaTheme="minorEastAsia"/>
              <w:noProof/>
              <w:lang w:eastAsia="fr-FR"/>
            </w:rPr>
          </w:pPr>
          <w:hyperlink w:anchor="_Toc215665255" w:history="1">
            <w:r w:rsidR="00C87434" w:rsidRPr="008934A2">
              <w:rPr>
                <w:rStyle w:val="Lienhypertexte"/>
                <w:noProof/>
                <w14:scene3d>
                  <w14:camera w14:prst="orthographicFront"/>
                  <w14:lightRig w14:rig="threePt" w14:dir="t">
                    <w14:rot w14:lat="0" w14:lon="0" w14:rev="0"/>
                  </w14:lightRig>
                </w14:scene3d>
              </w:rPr>
              <w:t>6</w:t>
            </w:r>
            <w:r w:rsidR="00C87434">
              <w:rPr>
                <w:rFonts w:eastAsiaTheme="minorEastAsia"/>
                <w:noProof/>
                <w:lang w:eastAsia="fr-FR"/>
              </w:rPr>
              <w:tab/>
            </w:r>
            <w:r w:rsidR="00C87434" w:rsidRPr="008934A2">
              <w:rPr>
                <w:rStyle w:val="Lienhypertexte"/>
                <w:noProof/>
              </w:rPr>
              <w:t>Clause de financement et de sûreté</w:t>
            </w:r>
            <w:r w:rsidR="00C87434">
              <w:rPr>
                <w:noProof/>
                <w:webHidden/>
              </w:rPr>
              <w:tab/>
            </w:r>
            <w:r w:rsidR="00C87434">
              <w:rPr>
                <w:noProof/>
                <w:webHidden/>
              </w:rPr>
              <w:fldChar w:fldCharType="begin"/>
            </w:r>
            <w:r w:rsidR="00C87434">
              <w:rPr>
                <w:noProof/>
                <w:webHidden/>
              </w:rPr>
              <w:instrText xml:space="preserve"> PAGEREF _Toc215665255 \h </w:instrText>
            </w:r>
            <w:r w:rsidR="00C87434">
              <w:rPr>
                <w:noProof/>
                <w:webHidden/>
              </w:rPr>
            </w:r>
            <w:r w:rsidR="00C87434">
              <w:rPr>
                <w:noProof/>
                <w:webHidden/>
              </w:rPr>
              <w:fldChar w:fldCharType="separate"/>
            </w:r>
            <w:r w:rsidR="00C87434">
              <w:rPr>
                <w:noProof/>
                <w:webHidden/>
              </w:rPr>
              <w:t>14</w:t>
            </w:r>
            <w:r w:rsidR="00C87434">
              <w:rPr>
                <w:noProof/>
                <w:webHidden/>
              </w:rPr>
              <w:fldChar w:fldCharType="end"/>
            </w:r>
          </w:hyperlink>
        </w:p>
        <w:p w14:paraId="2AB20312" w14:textId="1A68C423" w:rsidR="00C87434" w:rsidRDefault="00F47BA1">
          <w:pPr>
            <w:pStyle w:val="TM1"/>
            <w:tabs>
              <w:tab w:val="left" w:pos="440"/>
              <w:tab w:val="right" w:leader="dot" w:pos="9062"/>
            </w:tabs>
            <w:rPr>
              <w:rFonts w:eastAsiaTheme="minorEastAsia"/>
              <w:noProof/>
              <w:lang w:eastAsia="fr-FR"/>
            </w:rPr>
          </w:pPr>
          <w:hyperlink w:anchor="_Toc215665256" w:history="1">
            <w:r w:rsidR="00C87434" w:rsidRPr="008934A2">
              <w:rPr>
                <w:rStyle w:val="Lienhypertexte"/>
                <w:noProof/>
                <w14:scene3d>
                  <w14:camera w14:prst="orthographicFront"/>
                  <w14:lightRig w14:rig="threePt" w14:dir="t">
                    <w14:rot w14:lat="0" w14:lon="0" w14:rev="0"/>
                  </w14:lightRig>
                </w14:scene3d>
              </w:rPr>
              <w:t>7</w:t>
            </w:r>
            <w:r w:rsidR="00C87434">
              <w:rPr>
                <w:rFonts w:eastAsiaTheme="minorEastAsia"/>
                <w:noProof/>
                <w:lang w:eastAsia="fr-FR"/>
              </w:rPr>
              <w:tab/>
            </w:r>
            <w:r w:rsidR="00C87434" w:rsidRPr="008934A2">
              <w:rPr>
                <w:rStyle w:val="Lienhypertexte"/>
                <w:noProof/>
              </w:rPr>
              <w:t>Délais d’exécution et pénalités</w:t>
            </w:r>
            <w:r w:rsidR="00C87434">
              <w:rPr>
                <w:noProof/>
                <w:webHidden/>
              </w:rPr>
              <w:tab/>
            </w:r>
            <w:r w:rsidR="00C87434">
              <w:rPr>
                <w:noProof/>
                <w:webHidden/>
              </w:rPr>
              <w:fldChar w:fldCharType="begin"/>
            </w:r>
            <w:r w:rsidR="00C87434">
              <w:rPr>
                <w:noProof/>
                <w:webHidden/>
              </w:rPr>
              <w:instrText xml:space="preserve"> PAGEREF _Toc215665256 \h </w:instrText>
            </w:r>
            <w:r w:rsidR="00C87434">
              <w:rPr>
                <w:noProof/>
                <w:webHidden/>
              </w:rPr>
            </w:r>
            <w:r w:rsidR="00C87434">
              <w:rPr>
                <w:noProof/>
                <w:webHidden/>
              </w:rPr>
              <w:fldChar w:fldCharType="separate"/>
            </w:r>
            <w:r w:rsidR="00C87434">
              <w:rPr>
                <w:noProof/>
                <w:webHidden/>
              </w:rPr>
              <w:t>14</w:t>
            </w:r>
            <w:r w:rsidR="00C87434">
              <w:rPr>
                <w:noProof/>
                <w:webHidden/>
              </w:rPr>
              <w:fldChar w:fldCharType="end"/>
            </w:r>
          </w:hyperlink>
        </w:p>
        <w:p w14:paraId="0A2C936C" w14:textId="76DC79FB" w:rsidR="00C87434" w:rsidRDefault="00F47BA1">
          <w:pPr>
            <w:pStyle w:val="TM2"/>
            <w:tabs>
              <w:tab w:val="left" w:pos="880"/>
              <w:tab w:val="right" w:leader="dot" w:pos="9062"/>
            </w:tabs>
            <w:rPr>
              <w:rFonts w:eastAsiaTheme="minorEastAsia"/>
              <w:noProof/>
              <w:lang w:eastAsia="fr-FR"/>
            </w:rPr>
          </w:pPr>
          <w:hyperlink w:anchor="_Toc215665257" w:history="1">
            <w:r w:rsidR="00C87434" w:rsidRPr="008934A2">
              <w:rPr>
                <w:rStyle w:val="Lienhypertexte"/>
                <w:noProof/>
                <w14:scene3d>
                  <w14:camera w14:prst="orthographicFront"/>
                  <w14:lightRig w14:rig="threePt" w14:dir="t">
                    <w14:rot w14:lat="0" w14:lon="0" w14:rev="0"/>
                  </w14:lightRig>
                </w14:scene3d>
              </w:rPr>
              <w:t>7.1</w:t>
            </w:r>
            <w:r w:rsidR="00C87434">
              <w:rPr>
                <w:rFonts w:eastAsiaTheme="minorEastAsia"/>
                <w:noProof/>
                <w:lang w:eastAsia="fr-FR"/>
              </w:rPr>
              <w:tab/>
            </w:r>
            <w:r w:rsidR="00C87434" w:rsidRPr="008934A2">
              <w:rPr>
                <w:rStyle w:val="Lienhypertexte"/>
                <w:noProof/>
              </w:rPr>
              <w:t>Délai(s) d’exécution des travaux</w:t>
            </w:r>
            <w:r w:rsidR="00C87434">
              <w:rPr>
                <w:noProof/>
                <w:webHidden/>
              </w:rPr>
              <w:tab/>
            </w:r>
            <w:r w:rsidR="00C87434">
              <w:rPr>
                <w:noProof/>
                <w:webHidden/>
              </w:rPr>
              <w:fldChar w:fldCharType="begin"/>
            </w:r>
            <w:r w:rsidR="00C87434">
              <w:rPr>
                <w:noProof/>
                <w:webHidden/>
              </w:rPr>
              <w:instrText xml:space="preserve"> PAGEREF _Toc215665257 \h </w:instrText>
            </w:r>
            <w:r w:rsidR="00C87434">
              <w:rPr>
                <w:noProof/>
                <w:webHidden/>
              </w:rPr>
            </w:r>
            <w:r w:rsidR="00C87434">
              <w:rPr>
                <w:noProof/>
                <w:webHidden/>
              </w:rPr>
              <w:fldChar w:fldCharType="separate"/>
            </w:r>
            <w:r w:rsidR="00C87434">
              <w:rPr>
                <w:noProof/>
                <w:webHidden/>
              </w:rPr>
              <w:t>14</w:t>
            </w:r>
            <w:r w:rsidR="00C87434">
              <w:rPr>
                <w:noProof/>
                <w:webHidden/>
              </w:rPr>
              <w:fldChar w:fldCharType="end"/>
            </w:r>
          </w:hyperlink>
        </w:p>
        <w:p w14:paraId="6B204D74" w14:textId="3F24BFCA" w:rsidR="00C87434" w:rsidRDefault="00F47BA1">
          <w:pPr>
            <w:pStyle w:val="TM2"/>
            <w:tabs>
              <w:tab w:val="left" w:pos="880"/>
              <w:tab w:val="right" w:leader="dot" w:pos="9062"/>
            </w:tabs>
            <w:rPr>
              <w:rFonts w:eastAsiaTheme="minorEastAsia"/>
              <w:noProof/>
              <w:lang w:eastAsia="fr-FR"/>
            </w:rPr>
          </w:pPr>
          <w:hyperlink w:anchor="_Toc215665258" w:history="1">
            <w:r w:rsidR="00C87434" w:rsidRPr="008934A2">
              <w:rPr>
                <w:rStyle w:val="Lienhypertexte"/>
                <w:noProof/>
                <w14:scene3d>
                  <w14:camera w14:prst="orthographicFront"/>
                  <w14:lightRig w14:rig="threePt" w14:dir="t">
                    <w14:rot w14:lat="0" w14:lon="0" w14:rev="0"/>
                  </w14:lightRig>
                </w14:scene3d>
              </w:rPr>
              <w:t>7.2</w:t>
            </w:r>
            <w:r w:rsidR="00C87434">
              <w:rPr>
                <w:rFonts w:eastAsiaTheme="minorEastAsia"/>
                <w:noProof/>
                <w:lang w:eastAsia="fr-FR"/>
              </w:rPr>
              <w:tab/>
            </w:r>
            <w:r w:rsidR="00C87434" w:rsidRPr="008934A2">
              <w:rPr>
                <w:rStyle w:val="Lienhypertexte"/>
                <w:noProof/>
              </w:rPr>
              <w:t>Prolongation des délais d'exécution pour intempéries</w:t>
            </w:r>
            <w:r w:rsidR="00C87434">
              <w:rPr>
                <w:noProof/>
                <w:webHidden/>
              </w:rPr>
              <w:tab/>
            </w:r>
            <w:r w:rsidR="00C87434">
              <w:rPr>
                <w:noProof/>
                <w:webHidden/>
              </w:rPr>
              <w:fldChar w:fldCharType="begin"/>
            </w:r>
            <w:r w:rsidR="00C87434">
              <w:rPr>
                <w:noProof/>
                <w:webHidden/>
              </w:rPr>
              <w:instrText xml:space="preserve"> PAGEREF _Toc215665258 \h </w:instrText>
            </w:r>
            <w:r w:rsidR="00C87434">
              <w:rPr>
                <w:noProof/>
                <w:webHidden/>
              </w:rPr>
            </w:r>
            <w:r w:rsidR="00C87434">
              <w:rPr>
                <w:noProof/>
                <w:webHidden/>
              </w:rPr>
              <w:fldChar w:fldCharType="separate"/>
            </w:r>
            <w:r w:rsidR="00C87434">
              <w:rPr>
                <w:noProof/>
                <w:webHidden/>
              </w:rPr>
              <w:t>15</w:t>
            </w:r>
            <w:r w:rsidR="00C87434">
              <w:rPr>
                <w:noProof/>
                <w:webHidden/>
              </w:rPr>
              <w:fldChar w:fldCharType="end"/>
            </w:r>
          </w:hyperlink>
        </w:p>
        <w:p w14:paraId="51485652" w14:textId="62985AAD" w:rsidR="00C87434" w:rsidRDefault="00F47BA1">
          <w:pPr>
            <w:pStyle w:val="TM2"/>
            <w:tabs>
              <w:tab w:val="left" w:pos="880"/>
              <w:tab w:val="right" w:leader="dot" w:pos="9062"/>
            </w:tabs>
            <w:rPr>
              <w:rFonts w:eastAsiaTheme="minorEastAsia"/>
              <w:noProof/>
              <w:lang w:eastAsia="fr-FR"/>
            </w:rPr>
          </w:pPr>
          <w:hyperlink w:anchor="_Toc215665259" w:history="1">
            <w:r w:rsidR="00C87434" w:rsidRPr="008934A2">
              <w:rPr>
                <w:rStyle w:val="Lienhypertexte"/>
                <w:noProof/>
                <w14:scene3d>
                  <w14:camera w14:prst="orthographicFront"/>
                  <w14:lightRig w14:rig="threePt" w14:dir="t">
                    <w14:rot w14:lat="0" w14:lon="0" w14:rev="0"/>
                  </w14:lightRig>
                </w14:scene3d>
              </w:rPr>
              <w:t>7.3</w:t>
            </w:r>
            <w:r w:rsidR="00C87434">
              <w:rPr>
                <w:rFonts w:eastAsiaTheme="minorEastAsia"/>
                <w:noProof/>
                <w:lang w:eastAsia="fr-FR"/>
              </w:rPr>
              <w:tab/>
            </w:r>
            <w:r w:rsidR="00C87434" w:rsidRPr="008934A2">
              <w:rPr>
                <w:rStyle w:val="Lienhypertexte"/>
                <w:noProof/>
              </w:rPr>
              <w:t>Pénalités</w:t>
            </w:r>
            <w:r w:rsidR="00C87434">
              <w:rPr>
                <w:noProof/>
                <w:webHidden/>
              </w:rPr>
              <w:tab/>
            </w:r>
            <w:r w:rsidR="00C87434">
              <w:rPr>
                <w:noProof/>
                <w:webHidden/>
              </w:rPr>
              <w:fldChar w:fldCharType="begin"/>
            </w:r>
            <w:r w:rsidR="00C87434">
              <w:rPr>
                <w:noProof/>
                <w:webHidden/>
              </w:rPr>
              <w:instrText xml:space="preserve"> PAGEREF _Toc215665259 \h </w:instrText>
            </w:r>
            <w:r w:rsidR="00C87434">
              <w:rPr>
                <w:noProof/>
                <w:webHidden/>
              </w:rPr>
            </w:r>
            <w:r w:rsidR="00C87434">
              <w:rPr>
                <w:noProof/>
                <w:webHidden/>
              </w:rPr>
              <w:fldChar w:fldCharType="separate"/>
            </w:r>
            <w:r w:rsidR="00C87434">
              <w:rPr>
                <w:noProof/>
                <w:webHidden/>
              </w:rPr>
              <w:t>15</w:t>
            </w:r>
            <w:r w:rsidR="00C87434">
              <w:rPr>
                <w:noProof/>
                <w:webHidden/>
              </w:rPr>
              <w:fldChar w:fldCharType="end"/>
            </w:r>
          </w:hyperlink>
        </w:p>
        <w:p w14:paraId="5F24794E" w14:textId="4F03A035" w:rsidR="00C87434" w:rsidRDefault="00F47BA1">
          <w:pPr>
            <w:pStyle w:val="TM3"/>
            <w:tabs>
              <w:tab w:val="left" w:pos="1320"/>
              <w:tab w:val="right" w:leader="dot" w:pos="9062"/>
            </w:tabs>
            <w:rPr>
              <w:rFonts w:eastAsiaTheme="minorEastAsia"/>
              <w:noProof/>
              <w:lang w:eastAsia="fr-FR"/>
            </w:rPr>
          </w:pPr>
          <w:hyperlink w:anchor="_Toc215665260" w:history="1">
            <w:r w:rsidR="00C87434" w:rsidRPr="008934A2">
              <w:rPr>
                <w:rStyle w:val="Lienhypertexte"/>
                <w:noProof/>
                <w14:scene3d>
                  <w14:camera w14:prst="orthographicFront"/>
                  <w14:lightRig w14:rig="threePt" w14:dir="t">
                    <w14:rot w14:lat="0" w14:lon="0" w14:rev="0"/>
                  </w14:lightRig>
                </w14:scene3d>
              </w:rPr>
              <w:t>7.3.1</w:t>
            </w:r>
            <w:r w:rsidR="00C87434">
              <w:rPr>
                <w:rFonts w:eastAsiaTheme="minorEastAsia"/>
                <w:noProof/>
                <w:lang w:eastAsia="fr-FR"/>
              </w:rPr>
              <w:tab/>
            </w:r>
            <w:r w:rsidR="00C87434" w:rsidRPr="008934A2">
              <w:rPr>
                <w:rStyle w:val="Lienhypertexte"/>
                <w:noProof/>
              </w:rPr>
              <w:t>Pénalités pour retard ou absence</w:t>
            </w:r>
            <w:r w:rsidR="00C87434">
              <w:rPr>
                <w:noProof/>
                <w:webHidden/>
              </w:rPr>
              <w:tab/>
            </w:r>
            <w:r w:rsidR="00C87434">
              <w:rPr>
                <w:noProof/>
                <w:webHidden/>
              </w:rPr>
              <w:fldChar w:fldCharType="begin"/>
            </w:r>
            <w:r w:rsidR="00C87434">
              <w:rPr>
                <w:noProof/>
                <w:webHidden/>
              </w:rPr>
              <w:instrText xml:space="preserve"> PAGEREF _Toc215665260 \h </w:instrText>
            </w:r>
            <w:r w:rsidR="00C87434">
              <w:rPr>
                <w:noProof/>
                <w:webHidden/>
              </w:rPr>
            </w:r>
            <w:r w:rsidR="00C87434">
              <w:rPr>
                <w:noProof/>
                <w:webHidden/>
              </w:rPr>
              <w:fldChar w:fldCharType="separate"/>
            </w:r>
            <w:r w:rsidR="00C87434">
              <w:rPr>
                <w:noProof/>
                <w:webHidden/>
              </w:rPr>
              <w:t>15</w:t>
            </w:r>
            <w:r w:rsidR="00C87434">
              <w:rPr>
                <w:noProof/>
                <w:webHidden/>
              </w:rPr>
              <w:fldChar w:fldCharType="end"/>
            </w:r>
          </w:hyperlink>
        </w:p>
        <w:p w14:paraId="154E864C" w14:textId="122A9D3F" w:rsidR="00C87434" w:rsidRDefault="00F47BA1">
          <w:pPr>
            <w:pStyle w:val="TM3"/>
            <w:tabs>
              <w:tab w:val="left" w:pos="1320"/>
              <w:tab w:val="right" w:leader="dot" w:pos="9062"/>
            </w:tabs>
            <w:rPr>
              <w:rFonts w:eastAsiaTheme="minorEastAsia"/>
              <w:noProof/>
              <w:lang w:eastAsia="fr-FR"/>
            </w:rPr>
          </w:pPr>
          <w:hyperlink w:anchor="_Toc215665261" w:history="1">
            <w:r w:rsidR="00C87434" w:rsidRPr="008934A2">
              <w:rPr>
                <w:rStyle w:val="Lienhypertexte"/>
                <w:noProof/>
                <w14:scene3d>
                  <w14:camera w14:prst="orthographicFront"/>
                  <w14:lightRig w14:rig="threePt" w14:dir="t">
                    <w14:rot w14:lat="0" w14:lon="0" w14:rev="0"/>
                  </w14:lightRig>
                </w14:scene3d>
              </w:rPr>
              <w:t>7.3.2</w:t>
            </w:r>
            <w:r w:rsidR="00C87434">
              <w:rPr>
                <w:rFonts w:eastAsiaTheme="minorEastAsia"/>
                <w:noProof/>
                <w:lang w:eastAsia="fr-FR"/>
              </w:rPr>
              <w:tab/>
            </w:r>
            <w:r w:rsidR="00C87434" w:rsidRPr="008934A2">
              <w:rPr>
                <w:rStyle w:val="Lienhypertexte"/>
                <w:noProof/>
              </w:rPr>
              <w:t>Pénalités pour infractions aux prescriptions de chantier</w:t>
            </w:r>
            <w:r w:rsidR="00C87434">
              <w:rPr>
                <w:noProof/>
                <w:webHidden/>
              </w:rPr>
              <w:tab/>
            </w:r>
            <w:r w:rsidR="00C87434">
              <w:rPr>
                <w:noProof/>
                <w:webHidden/>
              </w:rPr>
              <w:fldChar w:fldCharType="begin"/>
            </w:r>
            <w:r w:rsidR="00C87434">
              <w:rPr>
                <w:noProof/>
                <w:webHidden/>
              </w:rPr>
              <w:instrText xml:space="preserve"> PAGEREF _Toc215665261 \h </w:instrText>
            </w:r>
            <w:r w:rsidR="00C87434">
              <w:rPr>
                <w:noProof/>
                <w:webHidden/>
              </w:rPr>
            </w:r>
            <w:r w:rsidR="00C87434">
              <w:rPr>
                <w:noProof/>
                <w:webHidden/>
              </w:rPr>
              <w:fldChar w:fldCharType="separate"/>
            </w:r>
            <w:r w:rsidR="00C87434">
              <w:rPr>
                <w:noProof/>
                <w:webHidden/>
              </w:rPr>
              <w:t>16</w:t>
            </w:r>
            <w:r w:rsidR="00C87434">
              <w:rPr>
                <w:noProof/>
                <w:webHidden/>
              </w:rPr>
              <w:fldChar w:fldCharType="end"/>
            </w:r>
          </w:hyperlink>
        </w:p>
        <w:p w14:paraId="0082C6BD" w14:textId="11CC380A" w:rsidR="00C87434" w:rsidRDefault="00F47BA1">
          <w:pPr>
            <w:pStyle w:val="TM3"/>
            <w:tabs>
              <w:tab w:val="left" w:pos="1320"/>
              <w:tab w:val="right" w:leader="dot" w:pos="9062"/>
            </w:tabs>
            <w:rPr>
              <w:rFonts w:eastAsiaTheme="minorEastAsia"/>
              <w:noProof/>
              <w:lang w:eastAsia="fr-FR"/>
            </w:rPr>
          </w:pPr>
          <w:hyperlink w:anchor="_Toc215665262" w:history="1">
            <w:r w:rsidR="00C87434" w:rsidRPr="008934A2">
              <w:rPr>
                <w:rStyle w:val="Lienhypertexte"/>
                <w:noProof/>
                <w14:scene3d>
                  <w14:camera w14:prst="orthographicFront"/>
                  <w14:lightRig w14:rig="threePt" w14:dir="t">
                    <w14:rot w14:lat="0" w14:lon="0" w14:rev="0"/>
                  </w14:lightRig>
                </w14:scene3d>
              </w:rPr>
              <w:t>7.3.3</w:t>
            </w:r>
            <w:r w:rsidR="00C87434">
              <w:rPr>
                <w:rFonts w:eastAsiaTheme="minorEastAsia"/>
                <w:noProof/>
                <w:lang w:eastAsia="fr-FR"/>
              </w:rPr>
              <w:tab/>
            </w:r>
            <w:r w:rsidR="00C87434" w:rsidRPr="008934A2">
              <w:rPr>
                <w:rStyle w:val="Lienhypertexte"/>
                <w:noProof/>
              </w:rPr>
              <w:t>Pénalités particulières</w:t>
            </w:r>
            <w:r w:rsidR="00C87434">
              <w:rPr>
                <w:noProof/>
                <w:webHidden/>
              </w:rPr>
              <w:tab/>
            </w:r>
            <w:r w:rsidR="00C87434">
              <w:rPr>
                <w:noProof/>
                <w:webHidden/>
              </w:rPr>
              <w:fldChar w:fldCharType="begin"/>
            </w:r>
            <w:r w:rsidR="00C87434">
              <w:rPr>
                <w:noProof/>
                <w:webHidden/>
              </w:rPr>
              <w:instrText xml:space="preserve"> PAGEREF _Toc215665262 \h </w:instrText>
            </w:r>
            <w:r w:rsidR="00C87434">
              <w:rPr>
                <w:noProof/>
                <w:webHidden/>
              </w:rPr>
            </w:r>
            <w:r w:rsidR="00C87434">
              <w:rPr>
                <w:noProof/>
                <w:webHidden/>
              </w:rPr>
              <w:fldChar w:fldCharType="separate"/>
            </w:r>
            <w:r w:rsidR="00C87434">
              <w:rPr>
                <w:noProof/>
                <w:webHidden/>
              </w:rPr>
              <w:t>16</w:t>
            </w:r>
            <w:r w:rsidR="00C87434">
              <w:rPr>
                <w:noProof/>
                <w:webHidden/>
              </w:rPr>
              <w:fldChar w:fldCharType="end"/>
            </w:r>
          </w:hyperlink>
        </w:p>
        <w:p w14:paraId="340EEBD2" w14:textId="4E53D6CA" w:rsidR="00C87434" w:rsidRDefault="00F47BA1">
          <w:pPr>
            <w:pStyle w:val="TM3"/>
            <w:tabs>
              <w:tab w:val="left" w:pos="1320"/>
              <w:tab w:val="right" w:leader="dot" w:pos="9062"/>
            </w:tabs>
            <w:rPr>
              <w:rFonts w:eastAsiaTheme="minorEastAsia"/>
              <w:noProof/>
              <w:lang w:eastAsia="fr-FR"/>
            </w:rPr>
          </w:pPr>
          <w:hyperlink w:anchor="_Toc215665263" w:history="1">
            <w:r w:rsidR="00C87434" w:rsidRPr="008934A2">
              <w:rPr>
                <w:rStyle w:val="Lienhypertexte"/>
                <w:noProof/>
                <w14:scene3d>
                  <w14:camera w14:prst="orthographicFront"/>
                  <w14:lightRig w14:rig="threePt" w14:dir="t">
                    <w14:rot w14:lat="0" w14:lon="0" w14:rev="0"/>
                  </w14:lightRig>
                </w14:scene3d>
              </w:rPr>
              <w:t>7.3.4</w:t>
            </w:r>
            <w:r w:rsidR="00C87434">
              <w:rPr>
                <w:rFonts w:eastAsiaTheme="minorEastAsia"/>
                <w:noProof/>
                <w:lang w:eastAsia="fr-FR"/>
              </w:rPr>
              <w:tab/>
            </w:r>
            <w:r w:rsidR="00C87434" w:rsidRPr="008934A2">
              <w:rPr>
                <w:rStyle w:val="Lienhypertexte"/>
                <w:noProof/>
              </w:rPr>
              <w:t>Pénalités pour retard dans le repliement des installations de chantier et remise en état des lieux</w:t>
            </w:r>
            <w:r w:rsidR="00C87434">
              <w:rPr>
                <w:noProof/>
                <w:webHidden/>
              </w:rPr>
              <w:tab/>
            </w:r>
            <w:r w:rsidR="00C87434">
              <w:rPr>
                <w:noProof/>
                <w:webHidden/>
              </w:rPr>
              <w:fldChar w:fldCharType="begin"/>
            </w:r>
            <w:r w:rsidR="00C87434">
              <w:rPr>
                <w:noProof/>
                <w:webHidden/>
              </w:rPr>
              <w:instrText xml:space="preserve"> PAGEREF _Toc215665263 \h </w:instrText>
            </w:r>
            <w:r w:rsidR="00C87434">
              <w:rPr>
                <w:noProof/>
                <w:webHidden/>
              </w:rPr>
            </w:r>
            <w:r w:rsidR="00C87434">
              <w:rPr>
                <w:noProof/>
                <w:webHidden/>
              </w:rPr>
              <w:fldChar w:fldCharType="separate"/>
            </w:r>
            <w:r w:rsidR="00C87434">
              <w:rPr>
                <w:noProof/>
                <w:webHidden/>
              </w:rPr>
              <w:t>16</w:t>
            </w:r>
            <w:r w:rsidR="00C87434">
              <w:rPr>
                <w:noProof/>
                <w:webHidden/>
              </w:rPr>
              <w:fldChar w:fldCharType="end"/>
            </w:r>
          </w:hyperlink>
        </w:p>
        <w:p w14:paraId="3B79A2BE" w14:textId="757B3551" w:rsidR="00C87434" w:rsidRDefault="00F47BA1">
          <w:pPr>
            <w:pStyle w:val="TM3"/>
            <w:tabs>
              <w:tab w:val="left" w:pos="1320"/>
              <w:tab w:val="right" w:leader="dot" w:pos="9062"/>
            </w:tabs>
            <w:rPr>
              <w:rFonts w:eastAsiaTheme="minorEastAsia"/>
              <w:noProof/>
              <w:lang w:eastAsia="fr-FR"/>
            </w:rPr>
          </w:pPr>
          <w:hyperlink w:anchor="_Toc215665264" w:history="1">
            <w:r w:rsidR="00C87434" w:rsidRPr="008934A2">
              <w:rPr>
                <w:rStyle w:val="Lienhypertexte"/>
                <w:noProof/>
                <w14:scene3d>
                  <w14:camera w14:prst="orthographicFront"/>
                  <w14:lightRig w14:rig="threePt" w14:dir="t">
                    <w14:rot w14:lat="0" w14:lon="0" w14:rev="0"/>
                  </w14:lightRig>
                </w14:scene3d>
              </w:rPr>
              <w:t>7.3.5</w:t>
            </w:r>
            <w:r w:rsidR="00C87434">
              <w:rPr>
                <w:rFonts w:eastAsiaTheme="minorEastAsia"/>
                <w:noProof/>
                <w:lang w:eastAsia="fr-FR"/>
              </w:rPr>
              <w:tab/>
            </w:r>
            <w:r w:rsidR="00C87434" w:rsidRPr="008934A2">
              <w:rPr>
                <w:rStyle w:val="Lienhypertexte"/>
                <w:noProof/>
              </w:rPr>
              <w:t>Modalités d’application des pénalités</w:t>
            </w:r>
            <w:r w:rsidR="00C87434">
              <w:rPr>
                <w:noProof/>
                <w:webHidden/>
              </w:rPr>
              <w:tab/>
            </w:r>
            <w:r w:rsidR="00C87434">
              <w:rPr>
                <w:noProof/>
                <w:webHidden/>
              </w:rPr>
              <w:fldChar w:fldCharType="begin"/>
            </w:r>
            <w:r w:rsidR="00C87434">
              <w:rPr>
                <w:noProof/>
                <w:webHidden/>
              </w:rPr>
              <w:instrText xml:space="preserve"> PAGEREF _Toc215665264 \h </w:instrText>
            </w:r>
            <w:r w:rsidR="00C87434">
              <w:rPr>
                <w:noProof/>
                <w:webHidden/>
              </w:rPr>
            </w:r>
            <w:r w:rsidR="00C87434">
              <w:rPr>
                <w:noProof/>
                <w:webHidden/>
              </w:rPr>
              <w:fldChar w:fldCharType="separate"/>
            </w:r>
            <w:r w:rsidR="00C87434">
              <w:rPr>
                <w:noProof/>
                <w:webHidden/>
              </w:rPr>
              <w:t>16</w:t>
            </w:r>
            <w:r w:rsidR="00C87434">
              <w:rPr>
                <w:noProof/>
                <w:webHidden/>
              </w:rPr>
              <w:fldChar w:fldCharType="end"/>
            </w:r>
          </w:hyperlink>
        </w:p>
        <w:p w14:paraId="446534FE" w14:textId="3D0CF60C" w:rsidR="00C87434" w:rsidRDefault="00F47BA1">
          <w:pPr>
            <w:pStyle w:val="TM1"/>
            <w:tabs>
              <w:tab w:val="left" w:pos="440"/>
              <w:tab w:val="right" w:leader="dot" w:pos="9062"/>
            </w:tabs>
            <w:rPr>
              <w:rFonts w:eastAsiaTheme="minorEastAsia"/>
              <w:noProof/>
              <w:lang w:eastAsia="fr-FR"/>
            </w:rPr>
          </w:pPr>
          <w:hyperlink w:anchor="_Toc215665265" w:history="1">
            <w:r w:rsidR="00C87434" w:rsidRPr="008934A2">
              <w:rPr>
                <w:rStyle w:val="Lienhypertexte"/>
                <w:noProof/>
                <w14:scene3d>
                  <w14:camera w14:prst="orthographicFront"/>
                  <w14:lightRig w14:rig="threePt" w14:dir="t">
                    <w14:rot w14:lat="0" w14:lon="0" w14:rev="0"/>
                  </w14:lightRig>
                </w14:scene3d>
              </w:rPr>
              <w:t>8</w:t>
            </w:r>
            <w:r w:rsidR="00C87434">
              <w:rPr>
                <w:rFonts w:eastAsiaTheme="minorEastAsia"/>
                <w:noProof/>
                <w:lang w:eastAsia="fr-FR"/>
              </w:rPr>
              <w:tab/>
            </w:r>
            <w:r w:rsidR="00C87434" w:rsidRPr="008934A2">
              <w:rPr>
                <w:rStyle w:val="Lienhypertexte"/>
                <w:noProof/>
              </w:rPr>
              <w:t>Modalités générales d’exécution</w:t>
            </w:r>
            <w:r w:rsidR="00C87434">
              <w:rPr>
                <w:noProof/>
                <w:webHidden/>
              </w:rPr>
              <w:tab/>
            </w:r>
            <w:r w:rsidR="00C87434">
              <w:rPr>
                <w:noProof/>
                <w:webHidden/>
              </w:rPr>
              <w:fldChar w:fldCharType="begin"/>
            </w:r>
            <w:r w:rsidR="00C87434">
              <w:rPr>
                <w:noProof/>
                <w:webHidden/>
              </w:rPr>
              <w:instrText xml:space="preserve"> PAGEREF _Toc215665265 \h </w:instrText>
            </w:r>
            <w:r w:rsidR="00C87434">
              <w:rPr>
                <w:noProof/>
                <w:webHidden/>
              </w:rPr>
            </w:r>
            <w:r w:rsidR="00C87434">
              <w:rPr>
                <w:noProof/>
                <w:webHidden/>
              </w:rPr>
              <w:fldChar w:fldCharType="separate"/>
            </w:r>
            <w:r w:rsidR="00C87434">
              <w:rPr>
                <w:noProof/>
                <w:webHidden/>
              </w:rPr>
              <w:t>17</w:t>
            </w:r>
            <w:r w:rsidR="00C87434">
              <w:rPr>
                <w:noProof/>
                <w:webHidden/>
              </w:rPr>
              <w:fldChar w:fldCharType="end"/>
            </w:r>
          </w:hyperlink>
        </w:p>
        <w:p w14:paraId="79AECDE2" w14:textId="3DA4AA0A" w:rsidR="00C87434" w:rsidRDefault="00F47BA1">
          <w:pPr>
            <w:pStyle w:val="TM2"/>
            <w:tabs>
              <w:tab w:val="left" w:pos="880"/>
              <w:tab w:val="right" w:leader="dot" w:pos="9062"/>
            </w:tabs>
            <w:rPr>
              <w:rFonts w:eastAsiaTheme="minorEastAsia"/>
              <w:noProof/>
              <w:lang w:eastAsia="fr-FR"/>
            </w:rPr>
          </w:pPr>
          <w:hyperlink w:anchor="_Toc215665266" w:history="1">
            <w:r w:rsidR="00C87434" w:rsidRPr="008934A2">
              <w:rPr>
                <w:rStyle w:val="Lienhypertexte"/>
                <w:noProof/>
                <w14:scene3d>
                  <w14:camera w14:prst="orthographicFront"/>
                  <w14:lightRig w14:rig="threePt" w14:dir="t">
                    <w14:rot w14:lat="0" w14:lon="0" w14:rev="0"/>
                  </w14:lightRig>
                </w14:scene3d>
              </w:rPr>
              <w:t>8.1</w:t>
            </w:r>
            <w:r w:rsidR="00C87434">
              <w:rPr>
                <w:rFonts w:eastAsiaTheme="minorEastAsia"/>
                <w:noProof/>
                <w:lang w:eastAsia="fr-FR"/>
              </w:rPr>
              <w:tab/>
            </w:r>
            <w:r w:rsidR="00C87434" w:rsidRPr="008934A2">
              <w:rPr>
                <w:rStyle w:val="Lienhypertexte"/>
                <w:noProof/>
              </w:rPr>
              <w:t>Réglementation en vigueur</w:t>
            </w:r>
            <w:r w:rsidR="00C87434">
              <w:rPr>
                <w:noProof/>
                <w:webHidden/>
              </w:rPr>
              <w:tab/>
            </w:r>
            <w:r w:rsidR="00C87434">
              <w:rPr>
                <w:noProof/>
                <w:webHidden/>
              </w:rPr>
              <w:fldChar w:fldCharType="begin"/>
            </w:r>
            <w:r w:rsidR="00C87434">
              <w:rPr>
                <w:noProof/>
                <w:webHidden/>
              </w:rPr>
              <w:instrText xml:space="preserve"> PAGEREF _Toc215665266 \h </w:instrText>
            </w:r>
            <w:r w:rsidR="00C87434">
              <w:rPr>
                <w:noProof/>
                <w:webHidden/>
              </w:rPr>
            </w:r>
            <w:r w:rsidR="00C87434">
              <w:rPr>
                <w:noProof/>
                <w:webHidden/>
              </w:rPr>
              <w:fldChar w:fldCharType="separate"/>
            </w:r>
            <w:r w:rsidR="00C87434">
              <w:rPr>
                <w:noProof/>
                <w:webHidden/>
              </w:rPr>
              <w:t>17</w:t>
            </w:r>
            <w:r w:rsidR="00C87434">
              <w:rPr>
                <w:noProof/>
                <w:webHidden/>
              </w:rPr>
              <w:fldChar w:fldCharType="end"/>
            </w:r>
          </w:hyperlink>
        </w:p>
        <w:p w14:paraId="421D6098" w14:textId="2CB6C86C" w:rsidR="00C87434" w:rsidRDefault="00F47BA1">
          <w:pPr>
            <w:pStyle w:val="TM2"/>
            <w:tabs>
              <w:tab w:val="left" w:pos="880"/>
              <w:tab w:val="right" w:leader="dot" w:pos="9062"/>
            </w:tabs>
            <w:rPr>
              <w:rFonts w:eastAsiaTheme="minorEastAsia"/>
              <w:noProof/>
              <w:lang w:eastAsia="fr-FR"/>
            </w:rPr>
          </w:pPr>
          <w:hyperlink w:anchor="_Toc215665267" w:history="1">
            <w:r w:rsidR="00C87434" w:rsidRPr="008934A2">
              <w:rPr>
                <w:rStyle w:val="Lienhypertexte"/>
                <w:noProof/>
                <w14:scene3d>
                  <w14:camera w14:prst="orthographicFront"/>
                  <w14:lightRig w14:rig="threePt" w14:dir="t">
                    <w14:rot w14:lat="0" w14:lon="0" w14:rev="0"/>
                  </w14:lightRig>
                </w14:scene3d>
              </w:rPr>
              <w:t>8.2</w:t>
            </w:r>
            <w:r w:rsidR="00C87434">
              <w:rPr>
                <w:rFonts w:eastAsiaTheme="minorEastAsia"/>
                <w:noProof/>
                <w:lang w:eastAsia="fr-FR"/>
              </w:rPr>
              <w:tab/>
            </w:r>
            <w:r w:rsidR="00C87434" w:rsidRPr="008934A2">
              <w:rPr>
                <w:rStyle w:val="Lienhypertexte"/>
                <w:noProof/>
              </w:rPr>
              <w:t>Etat et connaissance du site</w:t>
            </w:r>
            <w:r w:rsidR="00C87434">
              <w:rPr>
                <w:noProof/>
                <w:webHidden/>
              </w:rPr>
              <w:tab/>
            </w:r>
            <w:r w:rsidR="00C87434">
              <w:rPr>
                <w:noProof/>
                <w:webHidden/>
              </w:rPr>
              <w:fldChar w:fldCharType="begin"/>
            </w:r>
            <w:r w:rsidR="00C87434">
              <w:rPr>
                <w:noProof/>
                <w:webHidden/>
              </w:rPr>
              <w:instrText xml:space="preserve"> PAGEREF _Toc215665267 \h </w:instrText>
            </w:r>
            <w:r w:rsidR="00C87434">
              <w:rPr>
                <w:noProof/>
                <w:webHidden/>
              </w:rPr>
            </w:r>
            <w:r w:rsidR="00C87434">
              <w:rPr>
                <w:noProof/>
                <w:webHidden/>
              </w:rPr>
              <w:fldChar w:fldCharType="separate"/>
            </w:r>
            <w:r w:rsidR="00C87434">
              <w:rPr>
                <w:noProof/>
                <w:webHidden/>
              </w:rPr>
              <w:t>17</w:t>
            </w:r>
            <w:r w:rsidR="00C87434">
              <w:rPr>
                <w:noProof/>
                <w:webHidden/>
              </w:rPr>
              <w:fldChar w:fldCharType="end"/>
            </w:r>
          </w:hyperlink>
        </w:p>
        <w:p w14:paraId="7C0F8D0B" w14:textId="3C03ECDE" w:rsidR="00C87434" w:rsidRDefault="00F47BA1">
          <w:pPr>
            <w:pStyle w:val="TM2"/>
            <w:tabs>
              <w:tab w:val="left" w:pos="880"/>
              <w:tab w:val="right" w:leader="dot" w:pos="9062"/>
            </w:tabs>
            <w:rPr>
              <w:rFonts w:eastAsiaTheme="minorEastAsia"/>
              <w:noProof/>
              <w:lang w:eastAsia="fr-FR"/>
            </w:rPr>
          </w:pPr>
          <w:hyperlink w:anchor="_Toc215665268" w:history="1">
            <w:r w:rsidR="00C87434" w:rsidRPr="008934A2">
              <w:rPr>
                <w:rStyle w:val="Lienhypertexte"/>
                <w:noProof/>
                <w14:scene3d>
                  <w14:camera w14:prst="orthographicFront"/>
                  <w14:lightRig w14:rig="threePt" w14:dir="t">
                    <w14:rot w14:lat="0" w14:lon="0" w14:rev="0"/>
                  </w14:lightRig>
                </w14:scene3d>
              </w:rPr>
              <w:t>8.3</w:t>
            </w:r>
            <w:r w:rsidR="00C87434">
              <w:rPr>
                <w:rFonts w:eastAsiaTheme="minorEastAsia"/>
                <w:noProof/>
                <w:lang w:eastAsia="fr-FR"/>
              </w:rPr>
              <w:tab/>
            </w:r>
            <w:r w:rsidR="00C87434" w:rsidRPr="008934A2">
              <w:rPr>
                <w:rStyle w:val="Lienhypertexte"/>
                <w:noProof/>
              </w:rPr>
              <w:t>Ordres de service</w:t>
            </w:r>
            <w:r w:rsidR="00C87434">
              <w:rPr>
                <w:noProof/>
                <w:webHidden/>
              </w:rPr>
              <w:tab/>
            </w:r>
            <w:r w:rsidR="00C87434">
              <w:rPr>
                <w:noProof/>
                <w:webHidden/>
              </w:rPr>
              <w:fldChar w:fldCharType="begin"/>
            </w:r>
            <w:r w:rsidR="00C87434">
              <w:rPr>
                <w:noProof/>
                <w:webHidden/>
              </w:rPr>
              <w:instrText xml:space="preserve"> PAGEREF _Toc215665268 \h </w:instrText>
            </w:r>
            <w:r w:rsidR="00C87434">
              <w:rPr>
                <w:noProof/>
                <w:webHidden/>
              </w:rPr>
            </w:r>
            <w:r w:rsidR="00C87434">
              <w:rPr>
                <w:noProof/>
                <w:webHidden/>
              </w:rPr>
              <w:fldChar w:fldCharType="separate"/>
            </w:r>
            <w:r w:rsidR="00C87434">
              <w:rPr>
                <w:noProof/>
                <w:webHidden/>
              </w:rPr>
              <w:t>17</w:t>
            </w:r>
            <w:r w:rsidR="00C87434">
              <w:rPr>
                <w:noProof/>
                <w:webHidden/>
              </w:rPr>
              <w:fldChar w:fldCharType="end"/>
            </w:r>
          </w:hyperlink>
        </w:p>
        <w:p w14:paraId="7BA2D96D" w14:textId="46719003" w:rsidR="00C87434" w:rsidRDefault="00F47BA1">
          <w:pPr>
            <w:pStyle w:val="TM2"/>
            <w:tabs>
              <w:tab w:val="left" w:pos="880"/>
              <w:tab w:val="right" w:leader="dot" w:pos="9062"/>
            </w:tabs>
            <w:rPr>
              <w:rFonts w:eastAsiaTheme="minorEastAsia"/>
              <w:noProof/>
              <w:lang w:eastAsia="fr-FR"/>
            </w:rPr>
          </w:pPr>
          <w:hyperlink w:anchor="_Toc215665269" w:history="1">
            <w:r w:rsidR="00C87434" w:rsidRPr="008934A2">
              <w:rPr>
                <w:rStyle w:val="Lienhypertexte"/>
                <w:noProof/>
                <w14:scene3d>
                  <w14:camera w14:prst="orthographicFront"/>
                  <w14:lightRig w14:rig="threePt" w14:dir="t">
                    <w14:rot w14:lat="0" w14:lon="0" w14:rev="0"/>
                  </w14:lightRig>
                </w14:scene3d>
              </w:rPr>
              <w:t>8.4</w:t>
            </w:r>
            <w:r w:rsidR="00C87434">
              <w:rPr>
                <w:rFonts w:eastAsiaTheme="minorEastAsia"/>
                <w:noProof/>
                <w:lang w:eastAsia="fr-FR"/>
              </w:rPr>
              <w:tab/>
            </w:r>
            <w:r w:rsidR="00C87434" w:rsidRPr="008934A2">
              <w:rPr>
                <w:rStyle w:val="Lienhypertexte"/>
                <w:noProof/>
              </w:rPr>
              <w:t>Convocation du Titulaire – Réunions de chantier</w:t>
            </w:r>
            <w:r w:rsidR="00C87434">
              <w:rPr>
                <w:noProof/>
                <w:webHidden/>
              </w:rPr>
              <w:tab/>
            </w:r>
            <w:r w:rsidR="00C87434">
              <w:rPr>
                <w:noProof/>
                <w:webHidden/>
              </w:rPr>
              <w:fldChar w:fldCharType="begin"/>
            </w:r>
            <w:r w:rsidR="00C87434">
              <w:rPr>
                <w:noProof/>
                <w:webHidden/>
              </w:rPr>
              <w:instrText xml:space="preserve"> PAGEREF _Toc215665269 \h </w:instrText>
            </w:r>
            <w:r w:rsidR="00C87434">
              <w:rPr>
                <w:noProof/>
                <w:webHidden/>
              </w:rPr>
            </w:r>
            <w:r w:rsidR="00C87434">
              <w:rPr>
                <w:noProof/>
                <w:webHidden/>
              </w:rPr>
              <w:fldChar w:fldCharType="separate"/>
            </w:r>
            <w:r w:rsidR="00C87434">
              <w:rPr>
                <w:noProof/>
                <w:webHidden/>
              </w:rPr>
              <w:t>17</w:t>
            </w:r>
            <w:r w:rsidR="00C87434">
              <w:rPr>
                <w:noProof/>
                <w:webHidden/>
              </w:rPr>
              <w:fldChar w:fldCharType="end"/>
            </w:r>
          </w:hyperlink>
        </w:p>
        <w:p w14:paraId="317C234F" w14:textId="7948AACF" w:rsidR="00C87434" w:rsidRDefault="00F47BA1">
          <w:pPr>
            <w:pStyle w:val="TM2"/>
            <w:tabs>
              <w:tab w:val="left" w:pos="880"/>
              <w:tab w:val="right" w:leader="dot" w:pos="9062"/>
            </w:tabs>
            <w:rPr>
              <w:rFonts w:eastAsiaTheme="minorEastAsia"/>
              <w:noProof/>
              <w:lang w:eastAsia="fr-FR"/>
            </w:rPr>
          </w:pPr>
          <w:hyperlink w:anchor="_Toc215665270" w:history="1">
            <w:r w:rsidR="00C87434" w:rsidRPr="008934A2">
              <w:rPr>
                <w:rStyle w:val="Lienhypertexte"/>
                <w:noProof/>
                <w14:scene3d>
                  <w14:camera w14:prst="orthographicFront"/>
                  <w14:lightRig w14:rig="threePt" w14:dir="t">
                    <w14:rot w14:lat="0" w14:lon="0" w14:rev="0"/>
                  </w14:lightRig>
                </w14:scene3d>
              </w:rPr>
              <w:t>8.5</w:t>
            </w:r>
            <w:r w:rsidR="00C87434">
              <w:rPr>
                <w:rFonts w:eastAsiaTheme="minorEastAsia"/>
                <w:noProof/>
                <w:lang w:eastAsia="fr-FR"/>
              </w:rPr>
              <w:tab/>
            </w:r>
            <w:r w:rsidR="00C87434" w:rsidRPr="008934A2">
              <w:rPr>
                <w:rStyle w:val="Lienhypertexte"/>
                <w:noProof/>
              </w:rPr>
              <w:t>Sous-traitance</w:t>
            </w:r>
            <w:r w:rsidR="00C87434">
              <w:rPr>
                <w:noProof/>
                <w:webHidden/>
              </w:rPr>
              <w:tab/>
            </w:r>
            <w:r w:rsidR="00C87434">
              <w:rPr>
                <w:noProof/>
                <w:webHidden/>
              </w:rPr>
              <w:fldChar w:fldCharType="begin"/>
            </w:r>
            <w:r w:rsidR="00C87434">
              <w:rPr>
                <w:noProof/>
                <w:webHidden/>
              </w:rPr>
              <w:instrText xml:space="preserve"> PAGEREF _Toc215665270 \h </w:instrText>
            </w:r>
            <w:r w:rsidR="00C87434">
              <w:rPr>
                <w:noProof/>
                <w:webHidden/>
              </w:rPr>
            </w:r>
            <w:r w:rsidR="00C87434">
              <w:rPr>
                <w:noProof/>
                <w:webHidden/>
              </w:rPr>
              <w:fldChar w:fldCharType="separate"/>
            </w:r>
            <w:r w:rsidR="00C87434">
              <w:rPr>
                <w:noProof/>
                <w:webHidden/>
              </w:rPr>
              <w:t>18</w:t>
            </w:r>
            <w:r w:rsidR="00C87434">
              <w:rPr>
                <w:noProof/>
                <w:webHidden/>
              </w:rPr>
              <w:fldChar w:fldCharType="end"/>
            </w:r>
          </w:hyperlink>
        </w:p>
        <w:p w14:paraId="02635928" w14:textId="46030393" w:rsidR="00C87434" w:rsidRDefault="00F47BA1">
          <w:pPr>
            <w:pStyle w:val="TM2"/>
            <w:tabs>
              <w:tab w:val="left" w:pos="880"/>
              <w:tab w:val="right" w:leader="dot" w:pos="9062"/>
            </w:tabs>
            <w:rPr>
              <w:rFonts w:eastAsiaTheme="minorEastAsia"/>
              <w:noProof/>
              <w:lang w:eastAsia="fr-FR"/>
            </w:rPr>
          </w:pPr>
          <w:hyperlink w:anchor="_Toc215665271" w:history="1">
            <w:r w:rsidR="00C87434" w:rsidRPr="008934A2">
              <w:rPr>
                <w:rStyle w:val="Lienhypertexte"/>
                <w:noProof/>
                <w14:scene3d>
                  <w14:camera w14:prst="orthographicFront"/>
                  <w14:lightRig w14:rig="threePt" w14:dir="t">
                    <w14:rot w14:lat="0" w14:lon="0" w14:rev="0"/>
                  </w14:lightRig>
                </w14:scene3d>
              </w:rPr>
              <w:t>8.6</w:t>
            </w:r>
            <w:r w:rsidR="00C87434">
              <w:rPr>
                <w:rFonts w:eastAsiaTheme="minorEastAsia"/>
                <w:noProof/>
                <w:lang w:eastAsia="fr-FR"/>
              </w:rPr>
              <w:tab/>
            </w:r>
            <w:r w:rsidR="00C87434" w:rsidRPr="008934A2">
              <w:rPr>
                <w:rStyle w:val="Lienhypertexte"/>
                <w:noProof/>
              </w:rPr>
              <w:t>Protection de la main d’œuvre et des conditions de travail</w:t>
            </w:r>
            <w:r w:rsidR="00C87434">
              <w:rPr>
                <w:noProof/>
                <w:webHidden/>
              </w:rPr>
              <w:tab/>
            </w:r>
            <w:r w:rsidR="00C87434">
              <w:rPr>
                <w:noProof/>
                <w:webHidden/>
              </w:rPr>
              <w:fldChar w:fldCharType="begin"/>
            </w:r>
            <w:r w:rsidR="00C87434">
              <w:rPr>
                <w:noProof/>
                <w:webHidden/>
              </w:rPr>
              <w:instrText xml:space="preserve"> PAGEREF _Toc215665271 \h </w:instrText>
            </w:r>
            <w:r w:rsidR="00C87434">
              <w:rPr>
                <w:noProof/>
                <w:webHidden/>
              </w:rPr>
            </w:r>
            <w:r w:rsidR="00C87434">
              <w:rPr>
                <w:noProof/>
                <w:webHidden/>
              </w:rPr>
              <w:fldChar w:fldCharType="separate"/>
            </w:r>
            <w:r w:rsidR="00C87434">
              <w:rPr>
                <w:noProof/>
                <w:webHidden/>
              </w:rPr>
              <w:t>18</w:t>
            </w:r>
            <w:r w:rsidR="00C87434">
              <w:rPr>
                <w:noProof/>
                <w:webHidden/>
              </w:rPr>
              <w:fldChar w:fldCharType="end"/>
            </w:r>
          </w:hyperlink>
        </w:p>
        <w:p w14:paraId="386003A3" w14:textId="69D4BB66" w:rsidR="00C87434" w:rsidRDefault="00F47BA1">
          <w:pPr>
            <w:pStyle w:val="TM2"/>
            <w:tabs>
              <w:tab w:val="left" w:pos="880"/>
              <w:tab w:val="right" w:leader="dot" w:pos="9062"/>
            </w:tabs>
            <w:rPr>
              <w:rFonts w:eastAsiaTheme="minorEastAsia"/>
              <w:noProof/>
              <w:lang w:eastAsia="fr-FR"/>
            </w:rPr>
          </w:pPr>
          <w:hyperlink w:anchor="_Toc215665272" w:history="1">
            <w:r w:rsidR="00C87434" w:rsidRPr="008934A2">
              <w:rPr>
                <w:rStyle w:val="Lienhypertexte"/>
                <w:noProof/>
                <w14:scene3d>
                  <w14:camera w14:prst="orthographicFront"/>
                  <w14:lightRig w14:rig="threePt" w14:dir="t">
                    <w14:rot w14:lat="0" w14:lon="0" w14:rev="0"/>
                  </w14:lightRig>
                </w14:scene3d>
              </w:rPr>
              <w:t>8.7</w:t>
            </w:r>
            <w:r w:rsidR="00C87434">
              <w:rPr>
                <w:rFonts w:eastAsiaTheme="minorEastAsia"/>
                <w:noProof/>
                <w:lang w:eastAsia="fr-FR"/>
              </w:rPr>
              <w:tab/>
            </w:r>
            <w:r w:rsidR="00C87434" w:rsidRPr="008934A2">
              <w:rPr>
                <w:rStyle w:val="Lienhypertexte"/>
                <w:noProof/>
              </w:rPr>
              <w:t>Protection de l’environnement</w:t>
            </w:r>
            <w:r w:rsidR="00C87434">
              <w:rPr>
                <w:noProof/>
                <w:webHidden/>
              </w:rPr>
              <w:tab/>
            </w:r>
            <w:r w:rsidR="00C87434">
              <w:rPr>
                <w:noProof/>
                <w:webHidden/>
              </w:rPr>
              <w:fldChar w:fldCharType="begin"/>
            </w:r>
            <w:r w:rsidR="00C87434">
              <w:rPr>
                <w:noProof/>
                <w:webHidden/>
              </w:rPr>
              <w:instrText xml:space="preserve"> PAGEREF _Toc215665272 \h </w:instrText>
            </w:r>
            <w:r w:rsidR="00C87434">
              <w:rPr>
                <w:noProof/>
                <w:webHidden/>
              </w:rPr>
            </w:r>
            <w:r w:rsidR="00C87434">
              <w:rPr>
                <w:noProof/>
                <w:webHidden/>
              </w:rPr>
              <w:fldChar w:fldCharType="separate"/>
            </w:r>
            <w:r w:rsidR="00C87434">
              <w:rPr>
                <w:noProof/>
                <w:webHidden/>
              </w:rPr>
              <w:t>19</w:t>
            </w:r>
            <w:r w:rsidR="00C87434">
              <w:rPr>
                <w:noProof/>
                <w:webHidden/>
              </w:rPr>
              <w:fldChar w:fldCharType="end"/>
            </w:r>
          </w:hyperlink>
        </w:p>
        <w:p w14:paraId="56784F38" w14:textId="6A46D58F" w:rsidR="00C87434" w:rsidRDefault="00F47BA1">
          <w:pPr>
            <w:pStyle w:val="TM2"/>
            <w:tabs>
              <w:tab w:val="left" w:pos="880"/>
              <w:tab w:val="right" w:leader="dot" w:pos="9062"/>
            </w:tabs>
            <w:rPr>
              <w:rFonts w:eastAsiaTheme="minorEastAsia"/>
              <w:noProof/>
              <w:lang w:eastAsia="fr-FR"/>
            </w:rPr>
          </w:pPr>
          <w:hyperlink w:anchor="_Toc215665273" w:history="1">
            <w:r w:rsidR="00C87434" w:rsidRPr="008934A2">
              <w:rPr>
                <w:rStyle w:val="Lienhypertexte"/>
                <w:noProof/>
                <w14:scene3d>
                  <w14:camera w14:prst="orthographicFront"/>
                  <w14:lightRig w14:rig="threePt" w14:dir="t">
                    <w14:rot w14:lat="0" w14:lon="0" w14:rev="0"/>
                  </w14:lightRig>
                </w14:scene3d>
              </w:rPr>
              <w:t>8.8</w:t>
            </w:r>
            <w:r w:rsidR="00C87434">
              <w:rPr>
                <w:rFonts w:eastAsiaTheme="minorEastAsia"/>
                <w:noProof/>
                <w:lang w:eastAsia="fr-FR"/>
              </w:rPr>
              <w:tab/>
            </w:r>
            <w:r w:rsidR="00C87434" w:rsidRPr="008934A2">
              <w:rPr>
                <w:rStyle w:val="Lienhypertexte"/>
                <w:noProof/>
              </w:rPr>
              <w:t>Dispositions relatives à la lutte contre le travail illégal</w:t>
            </w:r>
            <w:r w:rsidR="00C87434">
              <w:rPr>
                <w:noProof/>
                <w:webHidden/>
              </w:rPr>
              <w:tab/>
            </w:r>
            <w:r w:rsidR="00C87434">
              <w:rPr>
                <w:noProof/>
                <w:webHidden/>
              </w:rPr>
              <w:fldChar w:fldCharType="begin"/>
            </w:r>
            <w:r w:rsidR="00C87434">
              <w:rPr>
                <w:noProof/>
                <w:webHidden/>
              </w:rPr>
              <w:instrText xml:space="preserve"> PAGEREF _Toc215665273 \h </w:instrText>
            </w:r>
            <w:r w:rsidR="00C87434">
              <w:rPr>
                <w:noProof/>
                <w:webHidden/>
              </w:rPr>
            </w:r>
            <w:r w:rsidR="00C87434">
              <w:rPr>
                <w:noProof/>
                <w:webHidden/>
              </w:rPr>
              <w:fldChar w:fldCharType="separate"/>
            </w:r>
            <w:r w:rsidR="00C87434">
              <w:rPr>
                <w:noProof/>
                <w:webHidden/>
              </w:rPr>
              <w:t>19</w:t>
            </w:r>
            <w:r w:rsidR="00C87434">
              <w:rPr>
                <w:noProof/>
                <w:webHidden/>
              </w:rPr>
              <w:fldChar w:fldCharType="end"/>
            </w:r>
          </w:hyperlink>
        </w:p>
        <w:p w14:paraId="6084015E" w14:textId="15372E27" w:rsidR="00C87434" w:rsidRDefault="00F47BA1">
          <w:pPr>
            <w:pStyle w:val="TM3"/>
            <w:tabs>
              <w:tab w:val="left" w:pos="1320"/>
              <w:tab w:val="right" w:leader="dot" w:pos="9062"/>
            </w:tabs>
            <w:rPr>
              <w:rFonts w:eastAsiaTheme="minorEastAsia"/>
              <w:noProof/>
              <w:lang w:eastAsia="fr-FR"/>
            </w:rPr>
          </w:pPr>
          <w:hyperlink w:anchor="_Toc215665274" w:history="1">
            <w:r w:rsidR="00C87434" w:rsidRPr="008934A2">
              <w:rPr>
                <w:rStyle w:val="Lienhypertexte"/>
                <w:noProof/>
                <w14:scene3d>
                  <w14:camera w14:prst="orthographicFront"/>
                  <w14:lightRig w14:rig="threePt" w14:dir="t">
                    <w14:rot w14:lat="0" w14:lon="0" w14:rev="0"/>
                  </w14:lightRig>
                </w14:scene3d>
              </w:rPr>
              <w:t>8.8.1</w:t>
            </w:r>
            <w:r w:rsidR="00C87434">
              <w:rPr>
                <w:rFonts w:eastAsiaTheme="minorEastAsia"/>
                <w:noProof/>
                <w:lang w:eastAsia="fr-FR"/>
              </w:rPr>
              <w:tab/>
            </w:r>
            <w:r w:rsidR="00C87434" w:rsidRPr="008934A2">
              <w:rPr>
                <w:rStyle w:val="Lienhypertexte"/>
                <w:noProof/>
              </w:rPr>
              <w:t>Obligation d’identification des travailleurs</w:t>
            </w:r>
            <w:r w:rsidR="00C87434">
              <w:rPr>
                <w:noProof/>
                <w:webHidden/>
              </w:rPr>
              <w:tab/>
            </w:r>
            <w:r w:rsidR="00C87434">
              <w:rPr>
                <w:noProof/>
                <w:webHidden/>
              </w:rPr>
              <w:fldChar w:fldCharType="begin"/>
            </w:r>
            <w:r w:rsidR="00C87434">
              <w:rPr>
                <w:noProof/>
                <w:webHidden/>
              </w:rPr>
              <w:instrText xml:space="preserve"> PAGEREF _Toc215665274 \h </w:instrText>
            </w:r>
            <w:r w:rsidR="00C87434">
              <w:rPr>
                <w:noProof/>
                <w:webHidden/>
              </w:rPr>
            </w:r>
            <w:r w:rsidR="00C87434">
              <w:rPr>
                <w:noProof/>
                <w:webHidden/>
              </w:rPr>
              <w:fldChar w:fldCharType="separate"/>
            </w:r>
            <w:r w:rsidR="00C87434">
              <w:rPr>
                <w:noProof/>
                <w:webHidden/>
              </w:rPr>
              <w:t>19</w:t>
            </w:r>
            <w:r w:rsidR="00C87434">
              <w:rPr>
                <w:noProof/>
                <w:webHidden/>
              </w:rPr>
              <w:fldChar w:fldCharType="end"/>
            </w:r>
          </w:hyperlink>
        </w:p>
        <w:p w14:paraId="43354DD0" w14:textId="79967CA8" w:rsidR="00C87434" w:rsidRDefault="00F47BA1">
          <w:pPr>
            <w:pStyle w:val="TM3"/>
            <w:tabs>
              <w:tab w:val="left" w:pos="1320"/>
              <w:tab w:val="right" w:leader="dot" w:pos="9062"/>
            </w:tabs>
            <w:rPr>
              <w:rFonts w:eastAsiaTheme="minorEastAsia"/>
              <w:noProof/>
              <w:lang w:eastAsia="fr-FR"/>
            </w:rPr>
          </w:pPr>
          <w:hyperlink w:anchor="_Toc215665275" w:history="1">
            <w:r w:rsidR="00C87434" w:rsidRPr="008934A2">
              <w:rPr>
                <w:rStyle w:val="Lienhypertexte"/>
                <w:noProof/>
                <w14:scene3d>
                  <w14:camera w14:prst="orthographicFront"/>
                  <w14:lightRig w14:rig="threePt" w14:dir="t">
                    <w14:rot w14:lat="0" w14:lon="0" w14:rev="0"/>
                  </w14:lightRig>
                </w14:scene3d>
              </w:rPr>
              <w:t>8.8.2</w:t>
            </w:r>
            <w:r w:rsidR="00C87434">
              <w:rPr>
                <w:rFonts w:eastAsiaTheme="minorEastAsia"/>
                <w:noProof/>
                <w:lang w:eastAsia="fr-FR"/>
              </w:rPr>
              <w:tab/>
            </w:r>
            <w:r w:rsidR="00C87434" w:rsidRPr="008934A2">
              <w:rPr>
                <w:rStyle w:val="Lienhypertexte"/>
                <w:noProof/>
              </w:rPr>
              <w:t>Lutte contre le travail dissimulé</w:t>
            </w:r>
            <w:r w:rsidR="00C87434">
              <w:rPr>
                <w:noProof/>
                <w:webHidden/>
              </w:rPr>
              <w:tab/>
            </w:r>
            <w:r w:rsidR="00C87434">
              <w:rPr>
                <w:noProof/>
                <w:webHidden/>
              </w:rPr>
              <w:fldChar w:fldCharType="begin"/>
            </w:r>
            <w:r w:rsidR="00C87434">
              <w:rPr>
                <w:noProof/>
                <w:webHidden/>
              </w:rPr>
              <w:instrText xml:space="preserve"> PAGEREF _Toc215665275 \h </w:instrText>
            </w:r>
            <w:r w:rsidR="00C87434">
              <w:rPr>
                <w:noProof/>
                <w:webHidden/>
              </w:rPr>
            </w:r>
            <w:r w:rsidR="00C87434">
              <w:rPr>
                <w:noProof/>
                <w:webHidden/>
              </w:rPr>
              <w:fldChar w:fldCharType="separate"/>
            </w:r>
            <w:r w:rsidR="00C87434">
              <w:rPr>
                <w:noProof/>
                <w:webHidden/>
              </w:rPr>
              <w:t>19</w:t>
            </w:r>
            <w:r w:rsidR="00C87434">
              <w:rPr>
                <w:noProof/>
                <w:webHidden/>
              </w:rPr>
              <w:fldChar w:fldCharType="end"/>
            </w:r>
          </w:hyperlink>
        </w:p>
        <w:p w14:paraId="6EF6F628" w14:textId="510BE22A" w:rsidR="00C87434" w:rsidRDefault="00F47BA1">
          <w:pPr>
            <w:pStyle w:val="TM3"/>
            <w:tabs>
              <w:tab w:val="left" w:pos="1320"/>
              <w:tab w:val="right" w:leader="dot" w:pos="9062"/>
            </w:tabs>
            <w:rPr>
              <w:rFonts w:eastAsiaTheme="minorEastAsia"/>
              <w:noProof/>
              <w:lang w:eastAsia="fr-FR"/>
            </w:rPr>
          </w:pPr>
          <w:hyperlink w:anchor="_Toc215665276" w:history="1">
            <w:r w:rsidR="00C87434" w:rsidRPr="008934A2">
              <w:rPr>
                <w:rStyle w:val="Lienhypertexte"/>
                <w:noProof/>
                <w14:scene3d>
                  <w14:camera w14:prst="orthographicFront"/>
                  <w14:lightRig w14:rig="threePt" w14:dir="t">
                    <w14:rot w14:lat="0" w14:lon="0" w14:rev="0"/>
                  </w14:lightRig>
                </w14:scene3d>
              </w:rPr>
              <w:t>8.8.3</w:t>
            </w:r>
            <w:r w:rsidR="00C87434">
              <w:rPr>
                <w:rFonts w:eastAsiaTheme="minorEastAsia"/>
                <w:noProof/>
                <w:lang w:eastAsia="fr-FR"/>
              </w:rPr>
              <w:tab/>
            </w:r>
            <w:r w:rsidR="00C87434" w:rsidRPr="008934A2">
              <w:rPr>
                <w:rStyle w:val="Lienhypertexte"/>
                <w:noProof/>
              </w:rPr>
              <w:t>Emploi de travailleurs étrangers ou détachés</w:t>
            </w:r>
            <w:r w:rsidR="00C87434">
              <w:rPr>
                <w:noProof/>
                <w:webHidden/>
              </w:rPr>
              <w:tab/>
            </w:r>
            <w:r w:rsidR="00C87434">
              <w:rPr>
                <w:noProof/>
                <w:webHidden/>
              </w:rPr>
              <w:fldChar w:fldCharType="begin"/>
            </w:r>
            <w:r w:rsidR="00C87434">
              <w:rPr>
                <w:noProof/>
                <w:webHidden/>
              </w:rPr>
              <w:instrText xml:space="preserve"> PAGEREF _Toc215665276 \h </w:instrText>
            </w:r>
            <w:r w:rsidR="00C87434">
              <w:rPr>
                <w:noProof/>
                <w:webHidden/>
              </w:rPr>
            </w:r>
            <w:r w:rsidR="00C87434">
              <w:rPr>
                <w:noProof/>
                <w:webHidden/>
              </w:rPr>
              <w:fldChar w:fldCharType="separate"/>
            </w:r>
            <w:r w:rsidR="00C87434">
              <w:rPr>
                <w:noProof/>
                <w:webHidden/>
              </w:rPr>
              <w:t>19</w:t>
            </w:r>
            <w:r w:rsidR="00C87434">
              <w:rPr>
                <w:noProof/>
                <w:webHidden/>
              </w:rPr>
              <w:fldChar w:fldCharType="end"/>
            </w:r>
          </w:hyperlink>
        </w:p>
        <w:p w14:paraId="134E5552" w14:textId="01418C1C" w:rsidR="00C87434" w:rsidRDefault="00F47BA1">
          <w:pPr>
            <w:pStyle w:val="TM1"/>
            <w:tabs>
              <w:tab w:val="left" w:pos="440"/>
              <w:tab w:val="right" w:leader="dot" w:pos="9062"/>
            </w:tabs>
            <w:rPr>
              <w:rFonts w:eastAsiaTheme="minorEastAsia"/>
              <w:noProof/>
              <w:lang w:eastAsia="fr-FR"/>
            </w:rPr>
          </w:pPr>
          <w:hyperlink w:anchor="_Toc215665277" w:history="1">
            <w:r w:rsidR="00C87434" w:rsidRPr="008934A2">
              <w:rPr>
                <w:rStyle w:val="Lienhypertexte"/>
                <w:noProof/>
                <w14:scene3d>
                  <w14:camera w14:prst="orthographicFront"/>
                  <w14:lightRig w14:rig="threePt" w14:dir="t">
                    <w14:rot w14:lat="0" w14:lon="0" w14:rev="0"/>
                  </w14:lightRig>
                </w14:scene3d>
              </w:rPr>
              <w:t>9</w:t>
            </w:r>
            <w:r w:rsidR="00C87434">
              <w:rPr>
                <w:rFonts w:eastAsiaTheme="minorEastAsia"/>
                <w:noProof/>
                <w:lang w:eastAsia="fr-FR"/>
              </w:rPr>
              <w:tab/>
            </w:r>
            <w:r w:rsidR="00C87434" w:rsidRPr="008934A2">
              <w:rPr>
                <w:rStyle w:val="Lienhypertexte"/>
                <w:noProof/>
              </w:rPr>
              <w:t>Provenance, qualité, contrôle et prise en charge des matériaux et produits</w:t>
            </w:r>
            <w:r w:rsidR="00C87434">
              <w:rPr>
                <w:noProof/>
                <w:webHidden/>
              </w:rPr>
              <w:tab/>
            </w:r>
            <w:r w:rsidR="00C87434">
              <w:rPr>
                <w:noProof/>
                <w:webHidden/>
              </w:rPr>
              <w:fldChar w:fldCharType="begin"/>
            </w:r>
            <w:r w:rsidR="00C87434">
              <w:rPr>
                <w:noProof/>
                <w:webHidden/>
              </w:rPr>
              <w:instrText xml:space="preserve"> PAGEREF _Toc215665277 \h </w:instrText>
            </w:r>
            <w:r w:rsidR="00C87434">
              <w:rPr>
                <w:noProof/>
                <w:webHidden/>
              </w:rPr>
            </w:r>
            <w:r w:rsidR="00C87434">
              <w:rPr>
                <w:noProof/>
                <w:webHidden/>
              </w:rPr>
              <w:fldChar w:fldCharType="separate"/>
            </w:r>
            <w:r w:rsidR="00C87434">
              <w:rPr>
                <w:noProof/>
                <w:webHidden/>
              </w:rPr>
              <w:t>19</w:t>
            </w:r>
            <w:r w:rsidR="00C87434">
              <w:rPr>
                <w:noProof/>
                <w:webHidden/>
              </w:rPr>
              <w:fldChar w:fldCharType="end"/>
            </w:r>
          </w:hyperlink>
        </w:p>
        <w:p w14:paraId="3F2BD6C6" w14:textId="21EB5D17" w:rsidR="00C87434" w:rsidRDefault="00F47BA1">
          <w:pPr>
            <w:pStyle w:val="TM1"/>
            <w:tabs>
              <w:tab w:val="left" w:pos="660"/>
              <w:tab w:val="right" w:leader="dot" w:pos="9062"/>
            </w:tabs>
            <w:rPr>
              <w:rFonts w:eastAsiaTheme="minorEastAsia"/>
              <w:noProof/>
              <w:lang w:eastAsia="fr-FR"/>
            </w:rPr>
          </w:pPr>
          <w:hyperlink w:anchor="_Toc215665278" w:history="1">
            <w:r w:rsidR="00C87434" w:rsidRPr="008934A2">
              <w:rPr>
                <w:rStyle w:val="Lienhypertexte"/>
                <w:noProof/>
                <w14:scene3d>
                  <w14:camera w14:prst="orthographicFront"/>
                  <w14:lightRig w14:rig="threePt" w14:dir="t">
                    <w14:rot w14:lat="0" w14:lon="0" w14:rev="0"/>
                  </w14:lightRig>
                </w14:scene3d>
              </w:rPr>
              <w:t>10</w:t>
            </w:r>
            <w:r w:rsidR="00C87434">
              <w:rPr>
                <w:rFonts w:eastAsiaTheme="minorEastAsia"/>
                <w:noProof/>
                <w:lang w:eastAsia="fr-FR"/>
              </w:rPr>
              <w:tab/>
            </w:r>
            <w:r w:rsidR="00C87434" w:rsidRPr="008934A2">
              <w:rPr>
                <w:rStyle w:val="Lienhypertexte"/>
                <w:noProof/>
              </w:rPr>
              <w:t>Préparation, coordination et exécution des travaux</w:t>
            </w:r>
            <w:r w:rsidR="00C87434">
              <w:rPr>
                <w:noProof/>
                <w:webHidden/>
              </w:rPr>
              <w:tab/>
            </w:r>
            <w:r w:rsidR="00C87434">
              <w:rPr>
                <w:noProof/>
                <w:webHidden/>
              </w:rPr>
              <w:fldChar w:fldCharType="begin"/>
            </w:r>
            <w:r w:rsidR="00C87434">
              <w:rPr>
                <w:noProof/>
                <w:webHidden/>
              </w:rPr>
              <w:instrText xml:space="preserve"> PAGEREF _Toc215665278 \h </w:instrText>
            </w:r>
            <w:r w:rsidR="00C87434">
              <w:rPr>
                <w:noProof/>
                <w:webHidden/>
              </w:rPr>
            </w:r>
            <w:r w:rsidR="00C87434">
              <w:rPr>
                <w:noProof/>
                <w:webHidden/>
              </w:rPr>
              <w:fldChar w:fldCharType="separate"/>
            </w:r>
            <w:r w:rsidR="00C87434">
              <w:rPr>
                <w:noProof/>
                <w:webHidden/>
              </w:rPr>
              <w:t>20</w:t>
            </w:r>
            <w:r w:rsidR="00C87434">
              <w:rPr>
                <w:noProof/>
                <w:webHidden/>
              </w:rPr>
              <w:fldChar w:fldCharType="end"/>
            </w:r>
          </w:hyperlink>
        </w:p>
        <w:p w14:paraId="0FDB3550" w14:textId="65251B7D" w:rsidR="00C87434" w:rsidRDefault="00F47BA1">
          <w:pPr>
            <w:pStyle w:val="TM2"/>
            <w:tabs>
              <w:tab w:val="left" w:pos="880"/>
              <w:tab w:val="right" w:leader="dot" w:pos="9062"/>
            </w:tabs>
            <w:rPr>
              <w:rFonts w:eastAsiaTheme="minorEastAsia"/>
              <w:noProof/>
              <w:lang w:eastAsia="fr-FR"/>
            </w:rPr>
          </w:pPr>
          <w:hyperlink w:anchor="_Toc215665279" w:history="1">
            <w:r w:rsidR="00C87434" w:rsidRPr="008934A2">
              <w:rPr>
                <w:rStyle w:val="Lienhypertexte"/>
                <w:noProof/>
                <w14:scene3d>
                  <w14:camera w14:prst="orthographicFront"/>
                  <w14:lightRig w14:rig="threePt" w14:dir="t">
                    <w14:rot w14:lat="0" w14:lon="0" w14:rev="0"/>
                  </w14:lightRig>
                </w14:scene3d>
              </w:rPr>
              <w:t>10.1</w:t>
            </w:r>
            <w:r w:rsidR="00C87434">
              <w:rPr>
                <w:rFonts w:eastAsiaTheme="minorEastAsia"/>
                <w:noProof/>
                <w:lang w:eastAsia="fr-FR"/>
              </w:rPr>
              <w:tab/>
            </w:r>
            <w:r w:rsidR="00C87434" w:rsidRPr="008934A2">
              <w:rPr>
                <w:rStyle w:val="Lienhypertexte"/>
                <w:noProof/>
              </w:rPr>
              <w:t>Période de préparation</w:t>
            </w:r>
            <w:r w:rsidR="00C87434">
              <w:rPr>
                <w:noProof/>
                <w:webHidden/>
              </w:rPr>
              <w:tab/>
            </w:r>
            <w:r w:rsidR="00C87434">
              <w:rPr>
                <w:noProof/>
                <w:webHidden/>
              </w:rPr>
              <w:fldChar w:fldCharType="begin"/>
            </w:r>
            <w:r w:rsidR="00C87434">
              <w:rPr>
                <w:noProof/>
                <w:webHidden/>
              </w:rPr>
              <w:instrText xml:space="preserve"> PAGEREF _Toc215665279 \h </w:instrText>
            </w:r>
            <w:r w:rsidR="00C87434">
              <w:rPr>
                <w:noProof/>
                <w:webHidden/>
              </w:rPr>
            </w:r>
            <w:r w:rsidR="00C87434">
              <w:rPr>
                <w:noProof/>
                <w:webHidden/>
              </w:rPr>
              <w:fldChar w:fldCharType="separate"/>
            </w:r>
            <w:r w:rsidR="00C87434">
              <w:rPr>
                <w:noProof/>
                <w:webHidden/>
              </w:rPr>
              <w:t>20</w:t>
            </w:r>
            <w:r w:rsidR="00C87434">
              <w:rPr>
                <w:noProof/>
                <w:webHidden/>
              </w:rPr>
              <w:fldChar w:fldCharType="end"/>
            </w:r>
          </w:hyperlink>
        </w:p>
        <w:p w14:paraId="6798E732" w14:textId="77F96DCB" w:rsidR="00C87434" w:rsidRDefault="00F47BA1">
          <w:pPr>
            <w:pStyle w:val="TM2"/>
            <w:tabs>
              <w:tab w:val="left" w:pos="880"/>
              <w:tab w:val="right" w:leader="dot" w:pos="9062"/>
            </w:tabs>
            <w:rPr>
              <w:rFonts w:eastAsiaTheme="minorEastAsia"/>
              <w:noProof/>
              <w:lang w:eastAsia="fr-FR"/>
            </w:rPr>
          </w:pPr>
          <w:hyperlink w:anchor="_Toc215665280" w:history="1">
            <w:r w:rsidR="00C87434" w:rsidRPr="008934A2">
              <w:rPr>
                <w:rStyle w:val="Lienhypertexte"/>
                <w:noProof/>
                <w14:scene3d>
                  <w14:camera w14:prst="orthographicFront"/>
                  <w14:lightRig w14:rig="threePt" w14:dir="t">
                    <w14:rot w14:lat="0" w14:lon="0" w14:rev="0"/>
                  </w14:lightRig>
                </w14:scene3d>
              </w:rPr>
              <w:t>10.2</w:t>
            </w:r>
            <w:r w:rsidR="00C87434">
              <w:rPr>
                <w:rFonts w:eastAsiaTheme="minorEastAsia"/>
                <w:noProof/>
                <w:lang w:eastAsia="fr-FR"/>
              </w:rPr>
              <w:tab/>
            </w:r>
            <w:r w:rsidR="00C87434" w:rsidRPr="008934A2">
              <w:rPr>
                <w:rStyle w:val="Lienhypertexte"/>
                <w:noProof/>
              </w:rPr>
              <w:t>Plans d’exécution, notes de calculs, études de détail, de synthèse et autres</w:t>
            </w:r>
            <w:r w:rsidR="00C87434">
              <w:rPr>
                <w:noProof/>
                <w:webHidden/>
              </w:rPr>
              <w:tab/>
            </w:r>
            <w:r w:rsidR="00C87434">
              <w:rPr>
                <w:noProof/>
                <w:webHidden/>
              </w:rPr>
              <w:fldChar w:fldCharType="begin"/>
            </w:r>
            <w:r w:rsidR="00C87434">
              <w:rPr>
                <w:noProof/>
                <w:webHidden/>
              </w:rPr>
              <w:instrText xml:space="preserve"> PAGEREF _Toc215665280 \h </w:instrText>
            </w:r>
            <w:r w:rsidR="00C87434">
              <w:rPr>
                <w:noProof/>
                <w:webHidden/>
              </w:rPr>
            </w:r>
            <w:r w:rsidR="00C87434">
              <w:rPr>
                <w:noProof/>
                <w:webHidden/>
              </w:rPr>
              <w:fldChar w:fldCharType="separate"/>
            </w:r>
            <w:r w:rsidR="00C87434">
              <w:rPr>
                <w:noProof/>
                <w:webHidden/>
              </w:rPr>
              <w:t>20</w:t>
            </w:r>
            <w:r w:rsidR="00C87434">
              <w:rPr>
                <w:noProof/>
                <w:webHidden/>
              </w:rPr>
              <w:fldChar w:fldCharType="end"/>
            </w:r>
          </w:hyperlink>
        </w:p>
        <w:p w14:paraId="6FEA5EA6" w14:textId="6F33439C" w:rsidR="00C87434" w:rsidRDefault="00F47BA1">
          <w:pPr>
            <w:pStyle w:val="TM2"/>
            <w:tabs>
              <w:tab w:val="left" w:pos="880"/>
              <w:tab w:val="right" w:leader="dot" w:pos="9062"/>
            </w:tabs>
            <w:rPr>
              <w:rFonts w:eastAsiaTheme="minorEastAsia"/>
              <w:noProof/>
              <w:lang w:eastAsia="fr-FR"/>
            </w:rPr>
          </w:pPr>
          <w:hyperlink w:anchor="_Toc215665281" w:history="1">
            <w:r w:rsidR="00C87434" w:rsidRPr="008934A2">
              <w:rPr>
                <w:rStyle w:val="Lienhypertexte"/>
                <w:noProof/>
                <w14:scene3d>
                  <w14:camera w14:prst="orthographicFront"/>
                  <w14:lightRig w14:rig="threePt" w14:dir="t">
                    <w14:rot w14:lat="0" w14:lon="0" w14:rev="0"/>
                  </w14:lightRig>
                </w14:scene3d>
              </w:rPr>
              <w:t>10.3</w:t>
            </w:r>
            <w:r w:rsidR="00C87434">
              <w:rPr>
                <w:rFonts w:eastAsiaTheme="minorEastAsia"/>
                <w:noProof/>
                <w:lang w:eastAsia="fr-FR"/>
              </w:rPr>
              <w:tab/>
            </w:r>
            <w:r w:rsidR="00C87434" w:rsidRPr="008934A2">
              <w:rPr>
                <w:rStyle w:val="Lienhypertexte"/>
                <w:noProof/>
              </w:rPr>
              <w:t>Organisation - Hygiène et sécurité des chantiers</w:t>
            </w:r>
            <w:r w:rsidR="00C87434">
              <w:rPr>
                <w:noProof/>
                <w:webHidden/>
              </w:rPr>
              <w:tab/>
            </w:r>
            <w:r w:rsidR="00C87434">
              <w:rPr>
                <w:noProof/>
                <w:webHidden/>
              </w:rPr>
              <w:fldChar w:fldCharType="begin"/>
            </w:r>
            <w:r w:rsidR="00C87434">
              <w:rPr>
                <w:noProof/>
                <w:webHidden/>
              </w:rPr>
              <w:instrText xml:space="preserve"> PAGEREF _Toc215665281 \h </w:instrText>
            </w:r>
            <w:r w:rsidR="00C87434">
              <w:rPr>
                <w:noProof/>
                <w:webHidden/>
              </w:rPr>
            </w:r>
            <w:r w:rsidR="00C87434">
              <w:rPr>
                <w:noProof/>
                <w:webHidden/>
              </w:rPr>
              <w:fldChar w:fldCharType="separate"/>
            </w:r>
            <w:r w:rsidR="00C87434">
              <w:rPr>
                <w:noProof/>
                <w:webHidden/>
              </w:rPr>
              <w:t>21</w:t>
            </w:r>
            <w:r w:rsidR="00C87434">
              <w:rPr>
                <w:noProof/>
                <w:webHidden/>
              </w:rPr>
              <w:fldChar w:fldCharType="end"/>
            </w:r>
          </w:hyperlink>
        </w:p>
        <w:p w14:paraId="0D3DFF51" w14:textId="7222007D" w:rsidR="00C87434" w:rsidRDefault="00F47BA1">
          <w:pPr>
            <w:pStyle w:val="TM2"/>
            <w:tabs>
              <w:tab w:val="left" w:pos="880"/>
              <w:tab w:val="right" w:leader="dot" w:pos="9062"/>
            </w:tabs>
            <w:rPr>
              <w:rFonts w:eastAsiaTheme="minorEastAsia"/>
              <w:noProof/>
              <w:lang w:eastAsia="fr-FR"/>
            </w:rPr>
          </w:pPr>
          <w:hyperlink w:anchor="_Toc215665282" w:history="1">
            <w:r w:rsidR="00C87434" w:rsidRPr="008934A2">
              <w:rPr>
                <w:rStyle w:val="Lienhypertexte"/>
                <w:noProof/>
                <w14:scene3d>
                  <w14:camera w14:prst="orthographicFront"/>
                  <w14:lightRig w14:rig="threePt" w14:dir="t">
                    <w14:rot w14:lat="0" w14:lon="0" w14:rev="0"/>
                  </w14:lightRig>
                </w14:scene3d>
              </w:rPr>
              <w:t>10.4</w:t>
            </w:r>
            <w:r w:rsidR="00C87434">
              <w:rPr>
                <w:rFonts w:eastAsiaTheme="minorEastAsia"/>
                <w:noProof/>
                <w:lang w:eastAsia="fr-FR"/>
              </w:rPr>
              <w:tab/>
            </w:r>
            <w:r w:rsidR="00C87434" w:rsidRPr="008934A2">
              <w:rPr>
                <w:rStyle w:val="Lienhypertexte"/>
                <w:noProof/>
              </w:rPr>
              <w:t>Risques particuliers</w:t>
            </w:r>
            <w:r w:rsidR="00C87434">
              <w:rPr>
                <w:noProof/>
                <w:webHidden/>
              </w:rPr>
              <w:tab/>
            </w:r>
            <w:r w:rsidR="00C87434">
              <w:rPr>
                <w:noProof/>
                <w:webHidden/>
              </w:rPr>
              <w:fldChar w:fldCharType="begin"/>
            </w:r>
            <w:r w:rsidR="00C87434">
              <w:rPr>
                <w:noProof/>
                <w:webHidden/>
              </w:rPr>
              <w:instrText xml:space="preserve"> PAGEREF _Toc215665282 \h </w:instrText>
            </w:r>
            <w:r w:rsidR="00C87434">
              <w:rPr>
                <w:noProof/>
                <w:webHidden/>
              </w:rPr>
            </w:r>
            <w:r w:rsidR="00C87434">
              <w:rPr>
                <w:noProof/>
                <w:webHidden/>
              </w:rPr>
              <w:fldChar w:fldCharType="separate"/>
            </w:r>
            <w:r w:rsidR="00C87434">
              <w:rPr>
                <w:noProof/>
                <w:webHidden/>
              </w:rPr>
              <w:t>21</w:t>
            </w:r>
            <w:r w:rsidR="00C87434">
              <w:rPr>
                <w:noProof/>
                <w:webHidden/>
              </w:rPr>
              <w:fldChar w:fldCharType="end"/>
            </w:r>
          </w:hyperlink>
        </w:p>
        <w:p w14:paraId="1E788764" w14:textId="22BBBF7E" w:rsidR="00C87434" w:rsidRDefault="00F47BA1">
          <w:pPr>
            <w:pStyle w:val="TM2"/>
            <w:tabs>
              <w:tab w:val="left" w:pos="880"/>
              <w:tab w:val="right" w:leader="dot" w:pos="9062"/>
            </w:tabs>
            <w:rPr>
              <w:rFonts w:eastAsiaTheme="minorEastAsia"/>
              <w:noProof/>
              <w:lang w:eastAsia="fr-FR"/>
            </w:rPr>
          </w:pPr>
          <w:hyperlink w:anchor="_Toc215665283" w:history="1">
            <w:r w:rsidR="00C87434" w:rsidRPr="008934A2">
              <w:rPr>
                <w:rStyle w:val="Lienhypertexte"/>
                <w:noProof/>
                <w14:scene3d>
                  <w14:camera w14:prst="orthographicFront"/>
                  <w14:lightRig w14:rig="threePt" w14:dir="t">
                    <w14:rot w14:lat="0" w14:lon="0" w14:rev="0"/>
                  </w14:lightRig>
                </w14:scene3d>
              </w:rPr>
              <w:t>10.5</w:t>
            </w:r>
            <w:r w:rsidR="00C87434">
              <w:rPr>
                <w:rFonts w:eastAsiaTheme="minorEastAsia"/>
                <w:noProof/>
                <w:lang w:eastAsia="fr-FR"/>
              </w:rPr>
              <w:tab/>
            </w:r>
            <w:r w:rsidR="00C87434" w:rsidRPr="008934A2">
              <w:rPr>
                <w:rStyle w:val="Lienhypertexte"/>
                <w:noProof/>
              </w:rPr>
              <w:t>Interventions en site occupé et en exploitation</w:t>
            </w:r>
            <w:r w:rsidR="00C87434">
              <w:rPr>
                <w:noProof/>
                <w:webHidden/>
              </w:rPr>
              <w:tab/>
            </w:r>
            <w:r w:rsidR="00C87434">
              <w:rPr>
                <w:noProof/>
                <w:webHidden/>
              </w:rPr>
              <w:fldChar w:fldCharType="begin"/>
            </w:r>
            <w:r w:rsidR="00C87434">
              <w:rPr>
                <w:noProof/>
                <w:webHidden/>
              </w:rPr>
              <w:instrText xml:space="preserve"> PAGEREF _Toc215665283 \h </w:instrText>
            </w:r>
            <w:r w:rsidR="00C87434">
              <w:rPr>
                <w:noProof/>
                <w:webHidden/>
              </w:rPr>
            </w:r>
            <w:r w:rsidR="00C87434">
              <w:rPr>
                <w:noProof/>
                <w:webHidden/>
              </w:rPr>
              <w:fldChar w:fldCharType="separate"/>
            </w:r>
            <w:r w:rsidR="00C87434">
              <w:rPr>
                <w:noProof/>
                <w:webHidden/>
              </w:rPr>
              <w:t>22</w:t>
            </w:r>
            <w:r w:rsidR="00C87434">
              <w:rPr>
                <w:noProof/>
                <w:webHidden/>
              </w:rPr>
              <w:fldChar w:fldCharType="end"/>
            </w:r>
          </w:hyperlink>
        </w:p>
        <w:p w14:paraId="10EECD50" w14:textId="0D80C8A5" w:rsidR="00C87434" w:rsidRDefault="00F47BA1">
          <w:pPr>
            <w:pStyle w:val="TM3"/>
            <w:tabs>
              <w:tab w:val="left" w:pos="1320"/>
              <w:tab w:val="right" w:leader="dot" w:pos="9062"/>
            </w:tabs>
            <w:rPr>
              <w:rFonts w:eastAsiaTheme="minorEastAsia"/>
              <w:noProof/>
              <w:lang w:eastAsia="fr-FR"/>
            </w:rPr>
          </w:pPr>
          <w:hyperlink w:anchor="_Toc215665284" w:history="1">
            <w:r w:rsidR="00C87434" w:rsidRPr="008934A2">
              <w:rPr>
                <w:rStyle w:val="Lienhypertexte"/>
                <w:noProof/>
                <w14:scene3d>
                  <w14:camera w14:prst="orthographicFront"/>
                  <w14:lightRig w14:rig="threePt" w14:dir="t">
                    <w14:rot w14:lat="0" w14:lon="0" w14:rev="0"/>
                  </w14:lightRig>
                </w14:scene3d>
              </w:rPr>
              <w:t>10.5.1</w:t>
            </w:r>
            <w:r w:rsidR="00C87434">
              <w:rPr>
                <w:rFonts w:eastAsiaTheme="minorEastAsia"/>
                <w:noProof/>
                <w:lang w:eastAsia="fr-FR"/>
              </w:rPr>
              <w:tab/>
            </w:r>
            <w:r w:rsidR="00C87434" w:rsidRPr="008934A2">
              <w:rPr>
                <w:rStyle w:val="Lienhypertexte"/>
                <w:noProof/>
              </w:rPr>
              <w:t>Demandes de coupures de réseaux</w:t>
            </w:r>
            <w:r w:rsidR="00C87434">
              <w:rPr>
                <w:noProof/>
                <w:webHidden/>
              </w:rPr>
              <w:tab/>
            </w:r>
            <w:r w:rsidR="00C87434">
              <w:rPr>
                <w:noProof/>
                <w:webHidden/>
              </w:rPr>
              <w:fldChar w:fldCharType="begin"/>
            </w:r>
            <w:r w:rsidR="00C87434">
              <w:rPr>
                <w:noProof/>
                <w:webHidden/>
              </w:rPr>
              <w:instrText xml:space="preserve"> PAGEREF _Toc215665284 \h </w:instrText>
            </w:r>
            <w:r w:rsidR="00C87434">
              <w:rPr>
                <w:noProof/>
                <w:webHidden/>
              </w:rPr>
            </w:r>
            <w:r w:rsidR="00C87434">
              <w:rPr>
                <w:noProof/>
                <w:webHidden/>
              </w:rPr>
              <w:fldChar w:fldCharType="separate"/>
            </w:r>
            <w:r w:rsidR="00C87434">
              <w:rPr>
                <w:noProof/>
                <w:webHidden/>
              </w:rPr>
              <w:t>22</w:t>
            </w:r>
            <w:r w:rsidR="00C87434">
              <w:rPr>
                <w:noProof/>
                <w:webHidden/>
              </w:rPr>
              <w:fldChar w:fldCharType="end"/>
            </w:r>
          </w:hyperlink>
        </w:p>
        <w:p w14:paraId="34474291" w14:textId="6DE9428E" w:rsidR="00C87434" w:rsidRDefault="00F47BA1">
          <w:pPr>
            <w:pStyle w:val="TM3"/>
            <w:tabs>
              <w:tab w:val="left" w:pos="1320"/>
              <w:tab w:val="right" w:leader="dot" w:pos="9062"/>
            </w:tabs>
            <w:rPr>
              <w:rFonts w:eastAsiaTheme="minorEastAsia"/>
              <w:noProof/>
              <w:lang w:eastAsia="fr-FR"/>
            </w:rPr>
          </w:pPr>
          <w:hyperlink w:anchor="_Toc215665285" w:history="1">
            <w:r w:rsidR="00C87434" w:rsidRPr="008934A2">
              <w:rPr>
                <w:rStyle w:val="Lienhypertexte"/>
                <w:noProof/>
                <w14:scene3d>
                  <w14:camera w14:prst="orthographicFront"/>
                  <w14:lightRig w14:rig="threePt" w14:dir="t">
                    <w14:rot w14:lat="0" w14:lon="0" w14:rev="0"/>
                  </w14:lightRig>
                </w14:scene3d>
              </w:rPr>
              <w:t>10.5.2</w:t>
            </w:r>
            <w:r w:rsidR="00C87434">
              <w:rPr>
                <w:rFonts w:eastAsiaTheme="minorEastAsia"/>
                <w:noProof/>
                <w:lang w:eastAsia="fr-FR"/>
              </w:rPr>
              <w:tab/>
            </w:r>
            <w:r w:rsidR="00C87434" w:rsidRPr="008934A2">
              <w:rPr>
                <w:rStyle w:val="Lienhypertexte"/>
                <w:noProof/>
              </w:rPr>
              <w:t>Basculement des installations avec coupure sur le réseau électrique</w:t>
            </w:r>
            <w:r w:rsidR="00C87434">
              <w:rPr>
                <w:noProof/>
                <w:webHidden/>
              </w:rPr>
              <w:tab/>
            </w:r>
            <w:r w:rsidR="00C87434">
              <w:rPr>
                <w:noProof/>
                <w:webHidden/>
              </w:rPr>
              <w:fldChar w:fldCharType="begin"/>
            </w:r>
            <w:r w:rsidR="00C87434">
              <w:rPr>
                <w:noProof/>
                <w:webHidden/>
              </w:rPr>
              <w:instrText xml:space="preserve"> PAGEREF _Toc215665285 \h </w:instrText>
            </w:r>
            <w:r w:rsidR="00C87434">
              <w:rPr>
                <w:noProof/>
                <w:webHidden/>
              </w:rPr>
            </w:r>
            <w:r w:rsidR="00C87434">
              <w:rPr>
                <w:noProof/>
                <w:webHidden/>
              </w:rPr>
              <w:fldChar w:fldCharType="separate"/>
            </w:r>
            <w:r w:rsidR="00C87434">
              <w:rPr>
                <w:noProof/>
                <w:webHidden/>
              </w:rPr>
              <w:t>22</w:t>
            </w:r>
            <w:r w:rsidR="00C87434">
              <w:rPr>
                <w:noProof/>
                <w:webHidden/>
              </w:rPr>
              <w:fldChar w:fldCharType="end"/>
            </w:r>
          </w:hyperlink>
        </w:p>
        <w:p w14:paraId="2CD1799C" w14:textId="75BA27D6" w:rsidR="00C87434" w:rsidRDefault="00F47BA1">
          <w:pPr>
            <w:pStyle w:val="TM3"/>
            <w:tabs>
              <w:tab w:val="left" w:pos="1320"/>
              <w:tab w:val="right" w:leader="dot" w:pos="9062"/>
            </w:tabs>
            <w:rPr>
              <w:rFonts w:eastAsiaTheme="minorEastAsia"/>
              <w:noProof/>
              <w:lang w:eastAsia="fr-FR"/>
            </w:rPr>
          </w:pPr>
          <w:hyperlink w:anchor="_Toc215665286" w:history="1">
            <w:r w:rsidR="00C87434" w:rsidRPr="008934A2">
              <w:rPr>
                <w:rStyle w:val="Lienhypertexte"/>
                <w:noProof/>
                <w14:scene3d>
                  <w14:camera w14:prst="orthographicFront"/>
                  <w14:lightRig w14:rig="threePt" w14:dir="t">
                    <w14:rot w14:lat="0" w14:lon="0" w14:rev="0"/>
                  </w14:lightRig>
                </w14:scene3d>
              </w:rPr>
              <w:t>10.5.3</w:t>
            </w:r>
            <w:r w:rsidR="00C87434">
              <w:rPr>
                <w:rFonts w:eastAsiaTheme="minorEastAsia"/>
                <w:noProof/>
                <w:lang w:eastAsia="fr-FR"/>
              </w:rPr>
              <w:tab/>
            </w:r>
            <w:r w:rsidR="00C87434" w:rsidRPr="008934A2">
              <w:rPr>
                <w:rStyle w:val="Lienhypertexte"/>
                <w:noProof/>
              </w:rPr>
              <w:t>Réalisation d’essais impactant le fonctionnement hospitalier</w:t>
            </w:r>
            <w:r w:rsidR="00C87434">
              <w:rPr>
                <w:noProof/>
                <w:webHidden/>
              </w:rPr>
              <w:tab/>
            </w:r>
            <w:r w:rsidR="00C87434">
              <w:rPr>
                <w:noProof/>
                <w:webHidden/>
              </w:rPr>
              <w:fldChar w:fldCharType="begin"/>
            </w:r>
            <w:r w:rsidR="00C87434">
              <w:rPr>
                <w:noProof/>
                <w:webHidden/>
              </w:rPr>
              <w:instrText xml:space="preserve"> PAGEREF _Toc215665286 \h </w:instrText>
            </w:r>
            <w:r w:rsidR="00C87434">
              <w:rPr>
                <w:noProof/>
                <w:webHidden/>
              </w:rPr>
            </w:r>
            <w:r w:rsidR="00C87434">
              <w:rPr>
                <w:noProof/>
                <w:webHidden/>
              </w:rPr>
              <w:fldChar w:fldCharType="separate"/>
            </w:r>
            <w:r w:rsidR="00C87434">
              <w:rPr>
                <w:noProof/>
                <w:webHidden/>
              </w:rPr>
              <w:t>22</w:t>
            </w:r>
            <w:r w:rsidR="00C87434">
              <w:rPr>
                <w:noProof/>
                <w:webHidden/>
              </w:rPr>
              <w:fldChar w:fldCharType="end"/>
            </w:r>
          </w:hyperlink>
        </w:p>
        <w:p w14:paraId="7B3333B4" w14:textId="74656090" w:rsidR="00C87434" w:rsidRDefault="00F47BA1">
          <w:pPr>
            <w:pStyle w:val="TM1"/>
            <w:tabs>
              <w:tab w:val="left" w:pos="660"/>
              <w:tab w:val="right" w:leader="dot" w:pos="9062"/>
            </w:tabs>
            <w:rPr>
              <w:rFonts w:eastAsiaTheme="minorEastAsia"/>
              <w:noProof/>
              <w:lang w:eastAsia="fr-FR"/>
            </w:rPr>
          </w:pPr>
          <w:hyperlink w:anchor="_Toc215665287" w:history="1">
            <w:r w:rsidR="00C87434" w:rsidRPr="008934A2">
              <w:rPr>
                <w:rStyle w:val="Lienhypertexte"/>
                <w:noProof/>
                <w14:scene3d>
                  <w14:camera w14:prst="orthographicFront"/>
                  <w14:lightRig w14:rig="threePt" w14:dir="t">
                    <w14:rot w14:lat="0" w14:lon="0" w14:rev="0"/>
                  </w14:lightRig>
                </w14:scene3d>
              </w:rPr>
              <w:t>11</w:t>
            </w:r>
            <w:r w:rsidR="00C87434">
              <w:rPr>
                <w:rFonts w:eastAsiaTheme="minorEastAsia"/>
                <w:noProof/>
                <w:lang w:eastAsia="fr-FR"/>
              </w:rPr>
              <w:tab/>
            </w:r>
            <w:r w:rsidR="00C87434" w:rsidRPr="008934A2">
              <w:rPr>
                <w:rStyle w:val="Lienhypertexte"/>
                <w:noProof/>
              </w:rPr>
              <w:t>Autres obligations du Titulaire</w:t>
            </w:r>
            <w:r w:rsidR="00C87434">
              <w:rPr>
                <w:noProof/>
                <w:webHidden/>
              </w:rPr>
              <w:tab/>
            </w:r>
            <w:r w:rsidR="00C87434">
              <w:rPr>
                <w:noProof/>
                <w:webHidden/>
              </w:rPr>
              <w:fldChar w:fldCharType="begin"/>
            </w:r>
            <w:r w:rsidR="00C87434">
              <w:rPr>
                <w:noProof/>
                <w:webHidden/>
              </w:rPr>
              <w:instrText xml:space="preserve"> PAGEREF _Toc215665287 \h </w:instrText>
            </w:r>
            <w:r w:rsidR="00C87434">
              <w:rPr>
                <w:noProof/>
                <w:webHidden/>
              </w:rPr>
            </w:r>
            <w:r w:rsidR="00C87434">
              <w:rPr>
                <w:noProof/>
                <w:webHidden/>
              </w:rPr>
              <w:fldChar w:fldCharType="separate"/>
            </w:r>
            <w:r w:rsidR="00C87434">
              <w:rPr>
                <w:noProof/>
                <w:webHidden/>
              </w:rPr>
              <w:t>22</w:t>
            </w:r>
            <w:r w:rsidR="00C87434">
              <w:rPr>
                <w:noProof/>
                <w:webHidden/>
              </w:rPr>
              <w:fldChar w:fldCharType="end"/>
            </w:r>
          </w:hyperlink>
        </w:p>
        <w:p w14:paraId="76537F04" w14:textId="2A513E2A" w:rsidR="00C87434" w:rsidRDefault="00F47BA1">
          <w:pPr>
            <w:pStyle w:val="TM2"/>
            <w:tabs>
              <w:tab w:val="left" w:pos="880"/>
              <w:tab w:val="right" w:leader="dot" w:pos="9062"/>
            </w:tabs>
            <w:rPr>
              <w:rFonts w:eastAsiaTheme="minorEastAsia"/>
              <w:noProof/>
              <w:lang w:eastAsia="fr-FR"/>
            </w:rPr>
          </w:pPr>
          <w:hyperlink w:anchor="_Toc215665288" w:history="1">
            <w:r w:rsidR="00C87434" w:rsidRPr="008934A2">
              <w:rPr>
                <w:rStyle w:val="Lienhypertexte"/>
                <w:noProof/>
                <w14:scene3d>
                  <w14:camera w14:prst="orthographicFront"/>
                  <w14:lightRig w14:rig="threePt" w14:dir="t">
                    <w14:rot w14:lat="0" w14:lon="0" w14:rev="0"/>
                  </w14:lightRig>
                </w14:scene3d>
              </w:rPr>
              <w:t>11.1</w:t>
            </w:r>
            <w:r w:rsidR="00C87434">
              <w:rPr>
                <w:rFonts w:eastAsiaTheme="minorEastAsia"/>
                <w:noProof/>
                <w:lang w:eastAsia="fr-FR"/>
              </w:rPr>
              <w:tab/>
            </w:r>
            <w:r w:rsidR="00C87434" w:rsidRPr="008934A2">
              <w:rPr>
                <w:rStyle w:val="Lienhypertexte"/>
                <w:noProof/>
              </w:rPr>
              <w:t>Changements affectant le Titulaire</w:t>
            </w:r>
            <w:r w:rsidR="00C87434">
              <w:rPr>
                <w:noProof/>
                <w:webHidden/>
              </w:rPr>
              <w:tab/>
            </w:r>
            <w:r w:rsidR="00C87434">
              <w:rPr>
                <w:noProof/>
                <w:webHidden/>
              </w:rPr>
              <w:fldChar w:fldCharType="begin"/>
            </w:r>
            <w:r w:rsidR="00C87434">
              <w:rPr>
                <w:noProof/>
                <w:webHidden/>
              </w:rPr>
              <w:instrText xml:space="preserve"> PAGEREF _Toc215665288 \h </w:instrText>
            </w:r>
            <w:r w:rsidR="00C87434">
              <w:rPr>
                <w:noProof/>
                <w:webHidden/>
              </w:rPr>
            </w:r>
            <w:r w:rsidR="00C87434">
              <w:rPr>
                <w:noProof/>
                <w:webHidden/>
              </w:rPr>
              <w:fldChar w:fldCharType="separate"/>
            </w:r>
            <w:r w:rsidR="00C87434">
              <w:rPr>
                <w:noProof/>
                <w:webHidden/>
              </w:rPr>
              <w:t>22</w:t>
            </w:r>
            <w:r w:rsidR="00C87434">
              <w:rPr>
                <w:noProof/>
                <w:webHidden/>
              </w:rPr>
              <w:fldChar w:fldCharType="end"/>
            </w:r>
          </w:hyperlink>
        </w:p>
        <w:p w14:paraId="7C3CBBC1" w14:textId="16615510" w:rsidR="00C87434" w:rsidRDefault="00F47BA1">
          <w:pPr>
            <w:pStyle w:val="TM2"/>
            <w:tabs>
              <w:tab w:val="left" w:pos="880"/>
              <w:tab w:val="right" w:leader="dot" w:pos="9062"/>
            </w:tabs>
            <w:rPr>
              <w:rFonts w:eastAsiaTheme="minorEastAsia"/>
              <w:noProof/>
              <w:lang w:eastAsia="fr-FR"/>
            </w:rPr>
          </w:pPr>
          <w:hyperlink w:anchor="_Toc215665289" w:history="1">
            <w:r w:rsidR="00C87434" w:rsidRPr="008934A2">
              <w:rPr>
                <w:rStyle w:val="Lienhypertexte"/>
                <w:noProof/>
                <w14:scene3d>
                  <w14:camera w14:prst="orthographicFront"/>
                  <w14:lightRig w14:rig="threePt" w14:dir="t">
                    <w14:rot w14:lat="0" w14:lon="0" w14:rev="0"/>
                  </w14:lightRig>
                </w14:scene3d>
              </w:rPr>
              <w:t>11.2</w:t>
            </w:r>
            <w:r w:rsidR="00C87434">
              <w:rPr>
                <w:rFonts w:eastAsiaTheme="minorEastAsia"/>
                <w:noProof/>
                <w:lang w:eastAsia="fr-FR"/>
              </w:rPr>
              <w:tab/>
            </w:r>
            <w:r w:rsidR="00C87434" w:rsidRPr="008934A2">
              <w:rPr>
                <w:rStyle w:val="Lienhypertexte"/>
                <w:noProof/>
              </w:rPr>
              <w:t>Discrétion et confidentialité</w:t>
            </w:r>
            <w:r w:rsidR="00C87434">
              <w:rPr>
                <w:noProof/>
                <w:webHidden/>
              </w:rPr>
              <w:tab/>
            </w:r>
            <w:r w:rsidR="00C87434">
              <w:rPr>
                <w:noProof/>
                <w:webHidden/>
              </w:rPr>
              <w:fldChar w:fldCharType="begin"/>
            </w:r>
            <w:r w:rsidR="00C87434">
              <w:rPr>
                <w:noProof/>
                <w:webHidden/>
              </w:rPr>
              <w:instrText xml:space="preserve"> PAGEREF _Toc215665289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40FBCC55" w14:textId="32A7132E" w:rsidR="00C87434" w:rsidRDefault="00F47BA1">
          <w:pPr>
            <w:pStyle w:val="TM2"/>
            <w:tabs>
              <w:tab w:val="left" w:pos="880"/>
              <w:tab w:val="right" w:leader="dot" w:pos="9062"/>
            </w:tabs>
            <w:rPr>
              <w:rFonts w:eastAsiaTheme="minorEastAsia"/>
              <w:noProof/>
              <w:lang w:eastAsia="fr-FR"/>
            </w:rPr>
          </w:pPr>
          <w:hyperlink w:anchor="_Toc215665290" w:history="1">
            <w:r w:rsidR="00C87434" w:rsidRPr="008934A2">
              <w:rPr>
                <w:rStyle w:val="Lienhypertexte"/>
                <w:noProof/>
                <w14:scene3d>
                  <w14:camera w14:prst="orthographicFront"/>
                  <w14:lightRig w14:rig="threePt" w14:dir="t">
                    <w14:rot w14:lat="0" w14:lon="0" w14:rev="0"/>
                  </w14:lightRig>
                </w14:scene3d>
              </w:rPr>
              <w:t>11.3</w:t>
            </w:r>
            <w:r w:rsidR="00C87434">
              <w:rPr>
                <w:rFonts w:eastAsiaTheme="minorEastAsia"/>
                <w:noProof/>
                <w:lang w:eastAsia="fr-FR"/>
              </w:rPr>
              <w:tab/>
            </w:r>
            <w:r w:rsidR="00C87434" w:rsidRPr="008934A2">
              <w:rPr>
                <w:rStyle w:val="Lienhypertexte"/>
                <w:noProof/>
              </w:rPr>
              <w:t>Obligation de sécurité</w:t>
            </w:r>
            <w:r w:rsidR="00C87434">
              <w:rPr>
                <w:noProof/>
                <w:webHidden/>
              </w:rPr>
              <w:tab/>
            </w:r>
            <w:r w:rsidR="00C87434">
              <w:rPr>
                <w:noProof/>
                <w:webHidden/>
              </w:rPr>
              <w:fldChar w:fldCharType="begin"/>
            </w:r>
            <w:r w:rsidR="00C87434">
              <w:rPr>
                <w:noProof/>
                <w:webHidden/>
              </w:rPr>
              <w:instrText xml:space="preserve"> PAGEREF _Toc215665290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16DA9E0A" w14:textId="6EFD4A7C" w:rsidR="00C87434" w:rsidRDefault="00F47BA1">
          <w:pPr>
            <w:pStyle w:val="TM2"/>
            <w:tabs>
              <w:tab w:val="left" w:pos="880"/>
              <w:tab w:val="right" w:leader="dot" w:pos="9062"/>
            </w:tabs>
            <w:rPr>
              <w:rFonts w:eastAsiaTheme="minorEastAsia"/>
              <w:noProof/>
              <w:lang w:eastAsia="fr-FR"/>
            </w:rPr>
          </w:pPr>
          <w:hyperlink w:anchor="_Toc215665291" w:history="1">
            <w:r w:rsidR="00C87434" w:rsidRPr="008934A2">
              <w:rPr>
                <w:rStyle w:val="Lienhypertexte"/>
                <w:noProof/>
                <w14:scene3d>
                  <w14:camera w14:prst="orthographicFront"/>
                  <w14:lightRig w14:rig="threePt" w14:dir="t">
                    <w14:rot w14:lat="0" w14:lon="0" w14:rev="0"/>
                  </w14:lightRig>
                </w14:scene3d>
              </w:rPr>
              <w:t>11.4</w:t>
            </w:r>
            <w:r w:rsidR="00C87434">
              <w:rPr>
                <w:rFonts w:eastAsiaTheme="minorEastAsia"/>
                <w:noProof/>
                <w:lang w:eastAsia="fr-FR"/>
              </w:rPr>
              <w:tab/>
            </w:r>
            <w:r w:rsidR="00C87434" w:rsidRPr="008934A2">
              <w:rPr>
                <w:rStyle w:val="Lienhypertexte"/>
                <w:noProof/>
              </w:rPr>
              <w:t>Obligation de conseil</w:t>
            </w:r>
            <w:r w:rsidR="00C87434">
              <w:rPr>
                <w:noProof/>
                <w:webHidden/>
              </w:rPr>
              <w:tab/>
            </w:r>
            <w:r w:rsidR="00C87434">
              <w:rPr>
                <w:noProof/>
                <w:webHidden/>
              </w:rPr>
              <w:fldChar w:fldCharType="begin"/>
            </w:r>
            <w:r w:rsidR="00C87434">
              <w:rPr>
                <w:noProof/>
                <w:webHidden/>
              </w:rPr>
              <w:instrText xml:space="preserve"> PAGEREF _Toc215665291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5BEDB235" w14:textId="48F61A75" w:rsidR="00C87434" w:rsidRDefault="00F47BA1">
          <w:pPr>
            <w:pStyle w:val="TM1"/>
            <w:tabs>
              <w:tab w:val="left" w:pos="660"/>
              <w:tab w:val="right" w:leader="dot" w:pos="9062"/>
            </w:tabs>
            <w:rPr>
              <w:rFonts w:eastAsiaTheme="minorEastAsia"/>
              <w:noProof/>
              <w:lang w:eastAsia="fr-FR"/>
            </w:rPr>
          </w:pPr>
          <w:hyperlink w:anchor="_Toc215665292" w:history="1">
            <w:r w:rsidR="00C87434" w:rsidRPr="008934A2">
              <w:rPr>
                <w:rStyle w:val="Lienhypertexte"/>
                <w:noProof/>
                <w14:scene3d>
                  <w14:camera w14:prst="orthographicFront"/>
                  <w14:lightRig w14:rig="threePt" w14:dir="t">
                    <w14:rot w14:lat="0" w14:lon="0" w14:rev="0"/>
                  </w14:lightRig>
                </w14:scene3d>
              </w:rPr>
              <w:t>12</w:t>
            </w:r>
            <w:r w:rsidR="00C87434">
              <w:rPr>
                <w:rFonts w:eastAsiaTheme="minorEastAsia"/>
                <w:noProof/>
                <w:lang w:eastAsia="fr-FR"/>
              </w:rPr>
              <w:tab/>
            </w:r>
            <w:r w:rsidR="00C87434" w:rsidRPr="008934A2">
              <w:rPr>
                <w:rStyle w:val="Lienhypertexte"/>
                <w:noProof/>
              </w:rPr>
              <w:t>Contrôle et réception des travaux</w:t>
            </w:r>
            <w:r w:rsidR="00C87434">
              <w:rPr>
                <w:noProof/>
                <w:webHidden/>
              </w:rPr>
              <w:tab/>
            </w:r>
            <w:r w:rsidR="00C87434">
              <w:rPr>
                <w:noProof/>
                <w:webHidden/>
              </w:rPr>
              <w:fldChar w:fldCharType="begin"/>
            </w:r>
            <w:r w:rsidR="00C87434">
              <w:rPr>
                <w:noProof/>
                <w:webHidden/>
              </w:rPr>
              <w:instrText xml:space="preserve"> PAGEREF _Toc215665292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48DA8D85" w14:textId="4A1311C5" w:rsidR="00C87434" w:rsidRDefault="00F47BA1">
          <w:pPr>
            <w:pStyle w:val="TM2"/>
            <w:tabs>
              <w:tab w:val="left" w:pos="880"/>
              <w:tab w:val="right" w:leader="dot" w:pos="9062"/>
            </w:tabs>
            <w:rPr>
              <w:rFonts w:eastAsiaTheme="minorEastAsia"/>
              <w:noProof/>
              <w:lang w:eastAsia="fr-FR"/>
            </w:rPr>
          </w:pPr>
          <w:hyperlink w:anchor="_Toc215665293" w:history="1">
            <w:r w:rsidR="00C87434" w:rsidRPr="008934A2">
              <w:rPr>
                <w:rStyle w:val="Lienhypertexte"/>
                <w:noProof/>
                <w14:scene3d>
                  <w14:camera w14:prst="orthographicFront"/>
                  <w14:lightRig w14:rig="threePt" w14:dir="t">
                    <w14:rot w14:lat="0" w14:lon="0" w14:rev="0"/>
                  </w14:lightRig>
                </w14:scene3d>
              </w:rPr>
              <w:t>12.1</w:t>
            </w:r>
            <w:r w:rsidR="00C87434">
              <w:rPr>
                <w:rFonts w:eastAsiaTheme="minorEastAsia"/>
                <w:noProof/>
                <w:lang w:eastAsia="fr-FR"/>
              </w:rPr>
              <w:tab/>
            </w:r>
            <w:r w:rsidR="00C87434" w:rsidRPr="008934A2">
              <w:rPr>
                <w:rStyle w:val="Lienhypertexte"/>
                <w:noProof/>
              </w:rPr>
              <w:t>Essais et contrôles des ouvrages en cours de travaux</w:t>
            </w:r>
            <w:r w:rsidR="00C87434">
              <w:rPr>
                <w:noProof/>
                <w:webHidden/>
              </w:rPr>
              <w:tab/>
            </w:r>
            <w:r w:rsidR="00C87434">
              <w:rPr>
                <w:noProof/>
                <w:webHidden/>
              </w:rPr>
              <w:fldChar w:fldCharType="begin"/>
            </w:r>
            <w:r w:rsidR="00C87434">
              <w:rPr>
                <w:noProof/>
                <w:webHidden/>
              </w:rPr>
              <w:instrText xml:space="preserve"> PAGEREF _Toc215665293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0374013C" w14:textId="3F1B3888" w:rsidR="00C87434" w:rsidRDefault="00F47BA1">
          <w:pPr>
            <w:pStyle w:val="TM2"/>
            <w:tabs>
              <w:tab w:val="left" w:pos="880"/>
              <w:tab w:val="right" w:leader="dot" w:pos="9062"/>
            </w:tabs>
            <w:rPr>
              <w:rFonts w:eastAsiaTheme="minorEastAsia"/>
              <w:noProof/>
              <w:lang w:eastAsia="fr-FR"/>
            </w:rPr>
          </w:pPr>
          <w:hyperlink w:anchor="_Toc215665294" w:history="1">
            <w:r w:rsidR="00C87434" w:rsidRPr="008934A2">
              <w:rPr>
                <w:rStyle w:val="Lienhypertexte"/>
                <w:noProof/>
                <w14:scene3d>
                  <w14:camera w14:prst="orthographicFront"/>
                  <w14:lightRig w14:rig="threePt" w14:dir="t">
                    <w14:rot w14:lat="0" w14:lon="0" w14:rev="0"/>
                  </w14:lightRig>
                </w14:scene3d>
              </w:rPr>
              <w:t>12.2</w:t>
            </w:r>
            <w:r w:rsidR="00C87434">
              <w:rPr>
                <w:rFonts w:eastAsiaTheme="minorEastAsia"/>
                <w:noProof/>
                <w:lang w:eastAsia="fr-FR"/>
              </w:rPr>
              <w:tab/>
            </w:r>
            <w:r w:rsidR="00C87434" w:rsidRPr="008934A2">
              <w:rPr>
                <w:rStyle w:val="Lienhypertexte"/>
                <w:noProof/>
              </w:rPr>
              <w:t>Réception</w:t>
            </w:r>
            <w:r w:rsidR="00C87434">
              <w:rPr>
                <w:noProof/>
                <w:webHidden/>
              </w:rPr>
              <w:tab/>
            </w:r>
            <w:r w:rsidR="00C87434">
              <w:rPr>
                <w:noProof/>
                <w:webHidden/>
              </w:rPr>
              <w:fldChar w:fldCharType="begin"/>
            </w:r>
            <w:r w:rsidR="00C87434">
              <w:rPr>
                <w:noProof/>
                <w:webHidden/>
              </w:rPr>
              <w:instrText xml:space="preserve"> PAGEREF _Toc215665294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14600D14" w14:textId="24D2FF08" w:rsidR="00C87434" w:rsidRDefault="00F47BA1">
          <w:pPr>
            <w:pStyle w:val="TM2"/>
            <w:tabs>
              <w:tab w:val="left" w:pos="880"/>
              <w:tab w:val="right" w:leader="dot" w:pos="9062"/>
            </w:tabs>
            <w:rPr>
              <w:rFonts w:eastAsiaTheme="minorEastAsia"/>
              <w:noProof/>
              <w:lang w:eastAsia="fr-FR"/>
            </w:rPr>
          </w:pPr>
          <w:hyperlink w:anchor="_Toc215665295" w:history="1">
            <w:r w:rsidR="00C87434" w:rsidRPr="008934A2">
              <w:rPr>
                <w:rStyle w:val="Lienhypertexte"/>
                <w:noProof/>
                <w14:scene3d>
                  <w14:camera w14:prst="orthographicFront"/>
                  <w14:lightRig w14:rig="threePt" w14:dir="t">
                    <w14:rot w14:lat="0" w14:lon="0" w14:rev="0"/>
                  </w14:lightRig>
                </w14:scene3d>
              </w:rPr>
              <w:t>12.3</w:t>
            </w:r>
            <w:r w:rsidR="00C87434">
              <w:rPr>
                <w:rFonts w:eastAsiaTheme="minorEastAsia"/>
                <w:noProof/>
                <w:lang w:eastAsia="fr-FR"/>
              </w:rPr>
              <w:tab/>
            </w:r>
            <w:r w:rsidR="00C87434" w:rsidRPr="008934A2">
              <w:rPr>
                <w:rStyle w:val="Lienhypertexte"/>
                <w:noProof/>
              </w:rPr>
              <w:t>Délai de levée des réserves</w:t>
            </w:r>
            <w:r w:rsidR="00C87434">
              <w:rPr>
                <w:noProof/>
                <w:webHidden/>
              </w:rPr>
              <w:tab/>
            </w:r>
            <w:r w:rsidR="00C87434">
              <w:rPr>
                <w:noProof/>
                <w:webHidden/>
              </w:rPr>
              <w:fldChar w:fldCharType="begin"/>
            </w:r>
            <w:r w:rsidR="00C87434">
              <w:rPr>
                <w:noProof/>
                <w:webHidden/>
              </w:rPr>
              <w:instrText xml:space="preserve"> PAGEREF _Toc215665295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43E2672C" w14:textId="24A8820E" w:rsidR="00C87434" w:rsidRDefault="00F47BA1">
          <w:pPr>
            <w:pStyle w:val="TM2"/>
            <w:tabs>
              <w:tab w:val="left" w:pos="880"/>
              <w:tab w:val="right" w:leader="dot" w:pos="9062"/>
            </w:tabs>
            <w:rPr>
              <w:rFonts w:eastAsiaTheme="minorEastAsia"/>
              <w:noProof/>
              <w:lang w:eastAsia="fr-FR"/>
            </w:rPr>
          </w:pPr>
          <w:hyperlink w:anchor="_Toc215665296" w:history="1">
            <w:r w:rsidR="00C87434" w:rsidRPr="008934A2">
              <w:rPr>
                <w:rStyle w:val="Lienhypertexte"/>
                <w:noProof/>
                <w14:scene3d>
                  <w14:camera w14:prst="orthographicFront"/>
                  <w14:lightRig w14:rig="threePt" w14:dir="t">
                    <w14:rot w14:lat="0" w14:lon="0" w14:rev="0"/>
                  </w14:lightRig>
                </w14:scene3d>
              </w:rPr>
              <w:t>12.4</w:t>
            </w:r>
            <w:r w:rsidR="00C87434">
              <w:rPr>
                <w:rFonts w:eastAsiaTheme="minorEastAsia"/>
                <w:noProof/>
                <w:lang w:eastAsia="fr-FR"/>
              </w:rPr>
              <w:tab/>
            </w:r>
            <w:r w:rsidR="00C87434" w:rsidRPr="008934A2">
              <w:rPr>
                <w:rStyle w:val="Lienhypertexte"/>
                <w:noProof/>
              </w:rPr>
              <w:t>Mise à disposition</w:t>
            </w:r>
            <w:r w:rsidR="00C87434">
              <w:rPr>
                <w:noProof/>
                <w:webHidden/>
              </w:rPr>
              <w:tab/>
            </w:r>
            <w:r w:rsidR="00C87434">
              <w:rPr>
                <w:noProof/>
                <w:webHidden/>
              </w:rPr>
              <w:fldChar w:fldCharType="begin"/>
            </w:r>
            <w:r w:rsidR="00C87434">
              <w:rPr>
                <w:noProof/>
                <w:webHidden/>
              </w:rPr>
              <w:instrText xml:space="preserve"> PAGEREF _Toc215665296 \h </w:instrText>
            </w:r>
            <w:r w:rsidR="00C87434">
              <w:rPr>
                <w:noProof/>
                <w:webHidden/>
              </w:rPr>
            </w:r>
            <w:r w:rsidR="00C87434">
              <w:rPr>
                <w:noProof/>
                <w:webHidden/>
              </w:rPr>
              <w:fldChar w:fldCharType="separate"/>
            </w:r>
            <w:r w:rsidR="00C87434">
              <w:rPr>
                <w:noProof/>
                <w:webHidden/>
              </w:rPr>
              <w:t>23</w:t>
            </w:r>
            <w:r w:rsidR="00C87434">
              <w:rPr>
                <w:noProof/>
                <w:webHidden/>
              </w:rPr>
              <w:fldChar w:fldCharType="end"/>
            </w:r>
          </w:hyperlink>
        </w:p>
        <w:p w14:paraId="5F9CD195" w14:textId="3080AC25" w:rsidR="00C87434" w:rsidRDefault="00F47BA1">
          <w:pPr>
            <w:pStyle w:val="TM2"/>
            <w:tabs>
              <w:tab w:val="left" w:pos="880"/>
              <w:tab w:val="right" w:leader="dot" w:pos="9062"/>
            </w:tabs>
            <w:rPr>
              <w:rFonts w:eastAsiaTheme="minorEastAsia"/>
              <w:noProof/>
              <w:lang w:eastAsia="fr-FR"/>
            </w:rPr>
          </w:pPr>
          <w:hyperlink w:anchor="_Toc215665297" w:history="1">
            <w:r w:rsidR="00C87434" w:rsidRPr="008934A2">
              <w:rPr>
                <w:rStyle w:val="Lienhypertexte"/>
                <w:noProof/>
                <w14:scene3d>
                  <w14:camera w14:prst="orthographicFront"/>
                  <w14:lightRig w14:rig="threePt" w14:dir="t">
                    <w14:rot w14:lat="0" w14:lon="0" w14:rev="0"/>
                  </w14:lightRig>
                </w14:scene3d>
              </w:rPr>
              <w:t>12.5</w:t>
            </w:r>
            <w:r w:rsidR="00C87434">
              <w:rPr>
                <w:rFonts w:eastAsiaTheme="minorEastAsia"/>
                <w:noProof/>
                <w:lang w:eastAsia="fr-FR"/>
              </w:rPr>
              <w:tab/>
            </w:r>
            <w:r w:rsidR="00C87434" w:rsidRPr="008934A2">
              <w:rPr>
                <w:rStyle w:val="Lienhypertexte"/>
                <w:noProof/>
              </w:rPr>
              <w:t>Documents fournis après exécution</w:t>
            </w:r>
            <w:r w:rsidR="00C87434">
              <w:rPr>
                <w:noProof/>
                <w:webHidden/>
              </w:rPr>
              <w:tab/>
            </w:r>
            <w:r w:rsidR="00C87434">
              <w:rPr>
                <w:noProof/>
                <w:webHidden/>
              </w:rPr>
              <w:fldChar w:fldCharType="begin"/>
            </w:r>
            <w:r w:rsidR="00C87434">
              <w:rPr>
                <w:noProof/>
                <w:webHidden/>
              </w:rPr>
              <w:instrText xml:space="preserve"> PAGEREF _Toc215665297 \h </w:instrText>
            </w:r>
            <w:r w:rsidR="00C87434">
              <w:rPr>
                <w:noProof/>
                <w:webHidden/>
              </w:rPr>
            </w:r>
            <w:r w:rsidR="00C87434">
              <w:rPr>
                <w:noProof/>
                <w:webHidden/>
              </w:rPr>
              <w:fldChar w:fldCharType="separate"/>
            </w:r>
            <w:r w:rsidR="00C87434">
              <w:rPr>
                <w:noProof/>
                <w:webHidden/>
              </w:rPr>
              <w:t>24</w:t>
            </w:r>
            <w:r w:rsidR="00C87434">
              <w:rPr>
                <w:noProof/>
                <w:webHidden/>
              </w:rPr>
              <w:fldChar w:fldCharType="end"/>
            </w:r>
          </w:hyperlink>
        </w:p>
        <w:p w14:paraId="1E212FBA" w14:textId="255D42AF" w:rsidR="00C87434" w:rsidRDefault="00F47BA1">
          <w:pPr>
            <w:pStyle w:val="TM2"/>
            <w:tabs>
              <w:tab w:val="left" w:pos="880"/>
              <w:tab w:val="right" w:leader="dot" w:pos="9062"/>
            </w:tabs>
            <w:rPr>
              <w:rFonts w:eastAsiaTheme="minorEastAsia"/>
              <w:noProof/>
              <w:lang w:eastAsia="fr-FR"/>
            </w:rPr>
          </w:pPr>
          <w:hyperlink w:anchor="_Toc215665298" w:history="1">
            <w:r w:rsidR="00C87434" w:rsidRPr="008934A2">
              <w:rPr>
                <w:rStyle w:val="Lienhypertexte"/>
                <w:noProof/>
                <w14:scene3d>
                  <w14:camera w14:prst="orthographicFront"/>
                  <w14:lightRig w14:rig="threePt" w14:dir="t">
                    <w14:rot w14:lat="0" w14:lon="0" w14:rev="0"/>
                  </w14:lightRig>
                </w14:scene3d>
              </w:rPr>
              <w:t>12.6</w:t>
            </w:r>
            <w:r w:rsidR="00C87434">
              <w:rPr>
                <w:rFonts w:eastAsiaTheme="minorEastAsia"/>
                <w:noProof/>
                <w:lang w:eastAsia="fr-FR"/>
              </w:rPr>
              <w:tab/>
            </w:r>
            <w:r w:rsidR="00C87434" w:rsidRPr="008934A2">
              <w:rPr>
                <w:rStyle w:val="Lienhypertexte"/>
                <w:noProof/>
              </w:rPr>
              <w:t>Délais de garantie</w:t>
            </w:r>
            <w:r w:rsidR="00C87434">
              <w:rPr>
                <w:noProof/>
                <w:webHidden/>
              </w:rPr>
              <w:tab/>
            </w:r>
            <w:r w:rsidR="00C87434">
              <w:rPr>
                <w:noProof/>
                <w:webHidden/>
              </w:rPr>
              <w:fldChar w:fldCharType="begin"/>
            </w:r>
            <w:r w:rsidR="00C87434">
              <w:rPr>
                <w:noProof/>
                <w:webHidden/>
              </w:rPr>
              <w:instrText xml:space="preserve"> PAGEREF _Toc215665298 \h </w:instrText>
            </w:r>
            <w:r w:rsidR="00C87434">
              <w:rPr>
                <w:noProof/>
                <w:webHidden/>
              </w:rPr>
            </w:r>
            <w:r w:rsidR="00C87434">
              <w:rPr>
                <w:noProof/>
                <w:webHidden/>
              </w:rPr>
              <w:fldChar w:fldCharType="separate"/>
            </w:r>
            <w:r w:rsidR="00C87434">
              <w:rPr>
                <w:noProof/>
                <w:webHidden/>
              </w:rPr>
              <w:t>24</w:t>
            </w:r>
            <w:r w:rsidR="00C87434">
              <w:rPr>
                <w:noProof/>
                <w:webHidden/>
              </w:rPr>
              <w:fldChar w:fldCharType="end"/>
            </w:r>
          </w:hyperlink>
        </w:p>
        <w:p w14:paraId="7A30A9F0" w14:textId="0035B2CE" w:rsidR="00C87434" w:rsidRDefault="00F47BA1">
          <w:pPr>
            <w:pStyle w:val="TM2"/>
            <w:tabs>
              <w:tab w:val="left" w:pos="880"/>
              <w:tab w:val="right" w:leader="dot" w:pos="9062"/>
            </w:tabs>
            <w:rPr>
              <w:rFonts w:eastAsiaTheme="minorEastAsia"/>
              <w:noProof/>
              <w:lang w:eastAsia="fr-FR"/>
            </w:rPr>
          </w:pPr>
          <w:hyperlink w:anchor="_Toc215665299" w:history="1">
            <w:r w:rsidR="00C87434" w:rsidRPr="008934A2">
              <w:rPr>
                <w:rStyle w:val="Lienhypertexte"/>
                <w:noProof/>
                <w14:scene3d>
                  <w14:camera w14:prst="orthographicFront"/>
                  <w14:lightRig w14:rig="threePt" w14:dir="t">
                    <w14:rot w14:lat="0" w14:lon="0" w14:rev="0"/>
                  </w14:lightRig>
                </w14:scene3d>
              </w:rPr>
              <w:t>12.7</w:t>
            </w:r>
            <w:r w:rsidR="00C87434">
              <w:rPr>
                <w:rFonts w:eastAsiaTheme="minorEastAsia"/>
                <w:noProof/>
                <w:lang w:eastAsia="fr-FR"/>
              </w:rPr>
              <w:tab/>
            </w:r>
            <w:r w:rsidR="00C87434" w:rsidRPr="008934A2">
              <w:rPr>
                <w:rStyle w:val="Lienhypertexte"/>
                <w:noProof/>
              </w:rPr>
              <w:t>Assurances</w:t>
            </w:r>
            <w:r w:rsidR="00C87434">
              <w:rPr>
                <w:noProof/>
                <w:webHidden/>
              </w:rPr>
              <w:tab/>
            </w:r>
            <w:r w:rsidR="00C87434">
              <w:rPr>
                <w:noProof/>
                <w:webHidden/>
              </w:rPr>
              <w:fldChar w:fldCharType="begin"/>
            </w:r>
            <w:r w:rsidR="00C87434">
              <w:rPr>
                <w:noProof/>
                <w:webHidden/>
              </w:rPr>
              <w:instrText xml:space="preserve"> PAGEREF _Toc215665299 \h </w:instrText>
            </w:r>
            <w:r w:rsidR="00C87434">
              <w:rPr>
                <w:noProof/>
                <w:webHidden/>
              </w:rPr>
            </w:r>
            <w:r w:rsidR="00C87434">
              <w:rPr>
                <w:noProof/>
                <w:webHidden/>
              </w:rPr>
              <w:fldChar w:fldCharType="separate"/>
            </w:r>
            <w:r w:rsidR="00C87434">
              <w:rPr>
                <w:noProof/>
                <w:webHidden/>
              </w:rPr>
              <w:t>24</w:t>
            </w:r>
            <w:r w:rsidR="00C87434">
              <w:rPr>
                <w:noProof/>
                <w:webHidden/>
              </w:rPr>
              <w:fldChar w:fldCharType="end"/>
            </w:r>
          </w:hyperlink>
        </w:p>
        <w:p w14:paraId="37F4654F" w14:textId="44B8CE06" w:rsidR="00C87434" w:rsidRDefault="00F47BA1">
          <w:pPr>
            <w:pStyle w:val="TM1"/>
            <w:tabs>
              <w:tab w:val="left" w:pos="660"/>
              <w:tab w:val="right" w:leader="dot" w:pos="9062"/>
            </w:tabs>
            <w:rPr>
              <w:rFonts w:eastAsiaTheme="minorEastAsia"/>
              <w:noProof/>
              <w:lang w:eastAsia="fr-FR"/>
            </w:rPr>
          </w:pPr>
          <w:hyperlink w:anchor="_Toc215665300" w:history="1">
            <w:r w:rsidR="00C87434" w:rsidRPr="008934A2">
              <w:rPr>
                <w:rStyle w:val="Lienhypertexte"/>
                <w:noProof/>
                <w14:scene3d>
                  <w14:camera w14:prst="orthographicFront"/>
                  <w14:lightRig w14:rig="threePt" w14:dir="t">
                    <w14:rot w14:lat="0" w14:lon="0" w14:rev="0"/>
                  </w14:lightRig>
                </w14:scene3d>
              </w:rPr>
              <w:t>13</w:t>
            </w:r>
            <w:r w:rsidR="00C87434">
              <w:rPr>
                <w:rFonts w:eastAsiaTheme="minorEastAsia"/>
                <w:noProof/>
                <w:lang w:eastAsia="fr-FR"/>
              </w:rPr>
              <w:tab/>
            </w:r>
            <w:r w:rsidR="00C87434" w:rsidRPr="008934A2">
              <w:rPr>
                <w:rStyle w:val="Lienhypertexte"/>
                <w:noProof/>
              </w:rPr>
              <w:t>Résiliation du marché</w:t>
            </w:r>
            <w:r w:rsidR="00C87434">
              <w:rPr>
                <w:noProof/>
                <w:webHidden/>
              </w:rPr>
              <w:tab/>
            </w:r>
            <w:r w:rsidR="00C87434">
              <w:rPr>
                <w:noProof/>
                <w:webHidden/>
              </w:rPr>
              <w:fldChar w:fldCharType="begin"/>
            </w:r>
            <w:r w:rsidR="00C87434">
              <w:rPr>
                <w:noProof/>
                <w:webHidden/>
              </w:rPr>
              <w:instrText xml:space="preserve"> PAGEREF _Toc215665300 \h </w:instrText>
            </w:r>
            <w:r w:rsidR="00C87434">
              <w:rPr>
                <w:noProof/>
                <w:webHidden/>
              </w:rPr>
            </w:r>
            <w:r w:rsidR="00C87434">
              <w:rPr>
                <w:noProof/>
                <w:webHidden/>
              </w:rPr>
              <w:fldChar w:fldCharType="separate"/>
            </w:r>
            <w:r w:rsidR="00C87434">
              <w:rPr>
                <w:noProof/>
                <w:webHidden/>
              </w:rPr>
              <w:t>24</w:t>
            </w:r>
            <w:r w:rsidR="00C87434">
              <w:rPr>
                <w:noProof/>
                <w:webHidden/>
              </w:rPr>
              <w:fldChar w:fldCharType="end"/>
            </w:r>
          </w:hyperlink>
        </w:p>
        <w:p w14:paraId="35DF4AC3" w14:textId="1F9A7A0E" w:rsidR="00C87434" w:rsidRDefault="00F47BA1">
          <w:pPr>
            <w:pStyle w:val="TM2"/>
            <w:tabs>
              <w:tab w:val="left" w:pos="880"/>
              <w:tab w:val="right" w:leader="dot" w:pos="9062"/>
            </w:tabs>
            <w:rPr>
              <w:rFonts w:eastAsiaTheme="minorEastAsia"/>
              <w:noProof/>
              <w:lang w:eastAsia="fr-FR"/>
            </w:rPr>
          </w:pPr>
          <w:hyperlink w:anchor="_Toc215665301" w:history="1">
            <w:r w:rsidR="00C87434" w:rsidRPr="008934A2">
              <w:rPr>
                <w:rStyle w:val="Lienhypertexte"/>
                <w:noProof/>
                <w14:scene3d>
                  <w14:camera w14:prst="orthographicFront"/>
                  <w14:lightRig w14:rig="threePt" w14:dir="t">
                    <w14:rot w14:lat="0" w14:lon="0" w14:rev="0"/>
                  </w14:lightRig>
                </w14:scene3d>
              </w:rPr>
              <w:t>13.1</w:t>
            </w:r>
            <w:r w:rsidR="00C87434">
              <w:rPr>
                <w:rFonts w:eastAsiaTheme="minorEastAsia"/>
                <w:noProof/>
                <w:lang w:eastAsia="fr-FR"/>
              </w:rPr>
              <w:tab/>
            </w:r>
            <w:r w:rsidR="00C87434" w:rsidRPr="008934A2">
              <w:rPr>
                <w:rStyle w:val="Lienhypertexte"/>
                <w:noProof/>
              </w:rPr>
              <w:t>Résiliation du marché aux torts du Titulaire</w:t>
            </w:r>
            <w:r w:rsidR="00C87434">
              <w:rPr>
                <w:noProof/>
                <w:webHidden/>
              </w:rPr>
              <w:tab/>
            </w:r>
            <w:r w:rsidR="00C87434">
              <w:rPr>
                <w:noProof/>
                <w:webHidden/>
              </w:rPr>
              <w:fldChar w:fldCharType="begin"/>
            </w:r>
            <w:r w:rsidR="00C87434">
              <w:rPr>
                <w:noProof/>
                <w:webHidden/>
              </w:rPr>
              <w:instrText xml:space="preserve"> PAGEREF _Toc215665301 \h </w:instrText>
            </w:r>
            <w:r w:rsidR="00C87434">
              <w:rPr>
                <w:noProof/>
                <w:webHidden/>
              </w:rPr>
            </w:r>
            <w:r w:rsidR="00C87434">
              <w:rPr>
                <w:noProof/>
                <w:webHidden/>
              </w:rPr>
              <w:fldChar w:fldCharType="separate"/>
            </w:r>
            <w:r w:rsidR="00C87434">
              <w:rPr>
                <w:noProof/>
                <w:webHidden/>
              </w:rPr>
              <w:t>24</w:t>
            </w:r>
            <w:r w:rsidR="00C87434">
              <w:rPr>
                <w:noProof/>
                <w:webHidden/>
              </w:rPr>
              <w:fldChar w:fldCharType="end"/>
            </w:r>
          </w:hyperlink>
        </w:p>
        <w:p w14:paraId="5243E41E" w14:textId="3D07E9F7" w:rsidR="00C87434" w:rsidRDefault="00F47BA1">
          <w:pPr>
            <w:pStyle w:val="TM2"/>
            <w:tabs>
              <w:tab w:val="left" w:pos="880"/>
              <w:tab w:val="right" w:leader="dot" w:pos="9062"/>
            </w:tabs>
            <w:rPr>
              <w:rFonts w:eastAsiaTheme="minorEastAsia"/>
              <w:noProof/>
              <w:lang w:eastAsia="fr-FR"/>
            </w:rPr>
          </w:pPr>
          <w:hyperlink w:anchor="_Toc215665302" w:history="1">
            <w:r w:rsidR="00C87434" w:rsidRPr="008934A2">
              <w:rPr>
                <w:rStyle w:val="Lienhypertexte"/>
                <w:noProof/>
                <w14:scene3d>
                  <w14:camera w14:prst="orthographicFront"/>
                  <w14:lightRig w14:rig="threePt" w14:dir="t">
                    <w14:rot w14:lat="0" w14:lon="0" w14:rev="0"/>
                  </w14:lightRig>
                </w14:scene3d>
              </w:rPr>
              <w:t>13.2</w:t>
            </w:r>
            <w:r w:rsidR="00C87434">
              <w:rPr>
                <w:rFonts w:eastAsiaTheme="minorEastAsia"/>
                <w:noProof/>
                <w:lang w:eastAsia="fr-FR"/>
              </w:rPr>
              <w:tab/>
            </w:r>
            <w:r w:rsidR="00C87434" w:rsidRPr="008934A2">
              <w:rPr>
                <w:rStyle w:val="Lienhypertexte"/>
                <w:noProof/>
              </w:rPr>
              <w:t>Résiliation du marché pour motif d’intérêt général</w:t>
            </w:r>
            <w:r w:rsidR="00C87434">
              <w:rPr>
                <w:noProof/>
                <w:webHidden/>
              </w:rPr>
              <w:tab/>
            </w:r>
            <w:r w:rsidR="00C87434">
              <w:rPr>
                <w:noProof/>
                <w:webHidden/>
              </w:rPr>
              <w:fldChar w:fldCharType="begin"/>
            </w:r>
            <w:r w:rsidR="00C87434">
              <w:rPr>
                <w:noProof/>
                <w:webHidden/>
              </w:rPr>
              <w:instrText xml:space="preserve"> PAGEREF _Toc215665302 \h </w:instrText>
            </w:r>
            <w:r w:rsidR="00C87434">
              <w:rPr>
                <w:noProof/>
                <w:webHidden/>
              </w:rPr>
            </w:r>
            <w:r w:rsidR="00C87434">
              <w:rPr>
                <w:noProof/>
                <w:webHidden/>
              </w:rPr>
              <w:fldChar w:fldCharType="separate"/>
            </w:r>
            <w:r w:rsidR="00C87434">
              <w:rPr>
                <w:noProof/>
                <w:webHidden/>
              </w:rPr>
              <w:t>24</w:t>
            </w:r>
            <w:r w:rsidR="00C87434">
              <w:rPr>
                <w:noProof/>
                <w:webHidden/>
              </w:rPr>
              <w:fldChar w:fldCharType="end"/>
            </w:r>
          </w:hyperlink>
        </w:p>
        <w:p w14:paraId="11934578" w14:textId="2BE59184" w:rsidR="00C87434" w:rsidRDefault="00F47BA1">
          <w:pPr>
            <w:pStyle w:val="TM2"/>
            <w:tabs>
              <w:tab w:val="left" w:pos="880"/>
              <w:tab w:val="right" w:leader="dot" w:pos="9062"/>
            </w:tabs>
            <w:rPr>
              <w:rFonts w:eastAsiaTheme="minorEastAsia"/>
              <w:noProof/>
              <w:lang w:eastAsia="fr-FR"/>
            </w:rPr>
          </w:pPr>
          <w:hyperlink w:anchor="_Toc215665303" w:history="1">
            <w:r w:rsidR="00C87434" w:rsidRPr="008934A2">
              <w:rPr>
                <w:rStyle w:val="Lienhypertexte"/>
                <w:noProof/>
                <w14:scene3d>
                  <w14:camera w14:prst="orthographicFront"/>
                  <w14:lightRig w14:rig="threePt" w14:dir="t">
                    <w14:rot w14:lat="0" w14:lon="0" w14:rev="0"/>
                  </w14:lightRig>
                </w14:scene3d>
              </w:rPr>
              <w:t>13.3</w:t>
            </w:r>
            <w:r w:rsidR="00C87434">
              <w:rPr>
                <w:rFonts w:eastAsiaTheme="minorEastAsia"/>
                <w:noProof/>
                <w:lang w:eastAsia="fr-FR"/>
              </w:rPr>
              <w:tab/>
            </w:r>
            <w:r w:rsidR="00C87434" w:rsidRPr="008934A2">
              <w:rPr>
                <w:rStyle w:val="Lienhypertexte"/>
                <w:noProof/>
              </w:rPr>
              <w:t>Exécution aux frais et risques du Titulaire</w:t>
            </w:r>
            <w:r w:rsidR="00C87434">
              <w:rPr>
                <w:noProof/>
                <w:webHidden/>
              </w:rPr>
              <w:tab/>
            </w:r>
            <w:r w:rsidR="00C87434">
              <w:rPr>
                <w:noProof/>
                <w:webHidden/>
              </w:rPr>
              <w:fldChar w:fldCharType="begin"/>
            </w:r>
            <w:r w:rsidR="00C87434">
              <w:rPr>
                <w:noProof/>
                <w:webHidden/>
              </w:rPr>
              <w:instrText xml:space="preserve"> PAGEREF _Toc215665303 \h </w:instrText>
            </w:r>
            <w:r w:rsidR="00C87434">
              <w:rPr>
                <w:noProof/>
                <w:webHidden/>
              </w:rPr>
            </w:r>
            <w:r w:rsidR="00C87434">
              <w:rPr>
                <w:noProof/>
                <w:webHidden/>
              </w:rPr>
              <w:fldChar w:fldCharType="separate"/>
            </w:r>
            <w:r w:rsidR="00C87434">
              <w:rPr>
                <w:noProof/>
                <w:webHidden/>
              </w:rPr>
              <w:t>25</w:t>
            </w:r>
            <w:r w:rsidR="00C87434">
              <w:rPr>
                <w:noProof/>
                <w:webHidden/>
              </w:rPr>
              <w:fldChar w:fldCharType="end"/>
            </w:r>
          </w:hyperlink>
        </w:p>
        <w:p w14:paraId="59DCB5A7" w14:textId="34AF056F" w:rsidR="00C87434" w:rsidRDefault="00F47BA1">
          <w:pPr>
            <w:pStyle w:val="TM3"/>
            <w:tabs>
              <w:tab w:val="left" w:pos="1320"/>
              <w:tab w:val="right" w:leader="dot" w:pos="9062"/>
            </w:tabs>
            <w:rPr>
              <w:rFonts w:eastAsiaTheme="minorEastAsia"/>
              <w:noProof/>
              <w:lang w:eastAsia="fr-FR"/>
            </w:rPr>
          </w:pPr>
          <w:hyperlink w:anchor="_Toc215665304" w:history="1">
            <w:r w:rsidR="00C87434" w:rsidRPr="008934A2">
              <w:rPr>
                <w:rStyle w:val="Lienhypertexte"/>
                <w:noProof/>
                <w14:scene3d>
                  <w14:camera w14:prst="orthographicFront"/>
                  <w14:lightRig w14:rig="threePt" w14:dir="t">
                    <w14:rot w14:lat="0" w14:lon="0" w14:rev="0"/>
                  </w14:lightRig>
                </w14:scene3d>
              </w:rPr>
              <w:t>13.3.1</w:t>
            </w:r>
            <w:r w:rsidR="00C87434">
              <w:rPr>
                <w:rFonts w:eastAsiaTheme="minorEastAsia"/>
                <w:noProof/>
                <w:lang w:eastAsia="fr-FR"/>
              </w:rPr>
              <w:tab/>
            </w:r>
            <w:r w:rsidR="00C87434" w:rsidRPr="008934A2">
              <w:rPr>
                <w:rStyle w:val="Lienhypertexte"/>
                <w:noProof/>
              </w:rPr>
              <w:t>En cours d’exécution du marché</w:t>
            </w:r>
            <w:r w:rsidR="00C87434">
              <w:rPr>
                <w:noProof/>
                <w:webHidden/>
              </w:rPr>
              <w:tab/>
            </w:r>
            <w:r w:rsidR="00C87434">
              <w:rPr>
                <w:noProof/>
                <w:webHidden/>
              </w:rPr>
              <w:fldChar w:fldCharType="begin"/>
            </w:r>
            <w:r w:rsidR="00C87434">
              <w:rPr>
                <w:noProof/>
                <w:webHidden/>
              </w:rPr>
              <w:instrText xml:space="preserve"> PAGEREF _Toc215665304 \h </w:instrText>
            </w:r>
            <w:r w:rsidR="00C87434">
              <w:rPr>
                <w:noProof/>
                <w:webHidden/>
              </w:rPr>
            </w:r>
            <w:r w:rsidR="00C87434">
              <w:rPr>
                <w:noProof/>
                <w:webHidden/>
              </w:rPr>
              <w:fldChar w:fldCharType="separate"/>
            </w:r>
            <w:r w:rsidR="00C87434">
              <w:rPr>
                <w:noProof/>
                <w:webHidden/>
              </w:rPr>
              <w:t>25</w:t>
            </w:r>
            <w:r w:rsidR="00C87434">
              <w:rPr>
                <w:noProof/>
                <w:webHidden/>
              </w:rPr>
              <w:fldChar w:fldCharType="end"/>
            </w:r>
          </w:hyperlink>
        </w:p>
        <w:p w14:paraId="0331B631" w14:textId="41E276EC" w:rsidR="00C87434" w:rsidRDefault="00F47BA1">
          <w:pPr>
            <w:pStyle w:val="TM3"/>
            <w:tabs>
              <w:tab w:val="left" w:pos="1320"/>
              <w:tab w:val="right" w:leader="dot" w:pos="9062"/>
            </w:tabs>
            <w:rPr>
              <w:rFonts w:eastAsiaTheme="minorEastAsia"/>
              <w:noProof/>
              <w:lang w:eastAsia="fr-FR"/>
            </w:rPr>
          </w:pPr>
          <w:hyperlink w:anchor="_Toc215665305" w:history="1">
            <w:r w:rsidR="00C87434" w:rsidRPr="008934A2">
              <w:rPr>
                <w:rStyle w:val="Lienhypertexte"/>
                <w:noProof/>
                <w14:scene3d>
                  <w14:camera w14:prst="orthographicFront"/>
                  <w14:lightRig w14:rig="threePt" w14:dir="t">
                    <w14:rot w14:lat="0" w14:lon="0" w14:rev="0"/>
                  </w14:lightRig>
                </w14:scene3d>
              </w:rPr>
              <w:t>13.3.2</w:t>
            </w:r>
            <w:r w:rsidR="00C87434">
              <w:rPr>
                <w:rFonts w:eastAsiaTheme="minorEastAsia"/>
                <w:noProof/>
                <w:lang w:eastAsia="fr-FR"/>
              </w:rPr>
              <w:tab/>
            </w:r>
            <w:r w:rsidR="00C87434" w:rsidRPr="008934A2">
              <w:rPr>
                <w:rStyle w:val="Lienhypertexte"/>
                <w:noProof/>
              </w:rPr>
              <w:t>Après résiliation prononcée aux torts du Titulaire</w:t>
            </w:r>
            <w:r w:rsidR="00C87434">
              <w:rPr>
                <w:noProof/>
                <w:webHidden/>
              </w:rPr>
              <w:tab/>
            </w:r>
            <w:r w:rsidR="00C87434">
              <w:rPr>
                <w:noProof/>
                <w:webHidden/>
              </w:rPr>
              <w:fldChar w:fldCharType="begin"/>
            </w:r>
            <w:r w:rsidR="00C87434">
              <w:rPr>
                <w:noProof/>
                <w:webHidden/>
              </w:rPr>
              <w:instrText xml:space="preserve"> PAGEREF _Toc215665305 \h </w:instrText>
            </w:r>
            <w:r w:rsidR="00C87434">
              <w:rPr>
                <w:noProof/>
                <w:webHidden/>
              </w:rPr>
            </w:r>
            <w:r w:rsidR="00C87434">
              <w:rPr>
                <w:noProof/>
                <w:webHidden/>
              </w:rPr>
              <w:fldChar w:fldCharType="separate"/>
            </w:r>
            <w:r w:rsidR="00C87434">
              <w:rPr>
                <w:noProof/>
                <w:webHidden/>
              </w:rPr>
              <w:t>25</w:t>
            </w:r>
            <w:r w:rsidR="00C87434">
              <w:rPr>
                <w:noProof/>
                <w:webHidden/>
              </w:rPr>
              <w:fldChar w:fldCharType="end"/>
            </w:r>
          </w:hyperlink>
        </w:p>
        <w:p w14:paraId="25272635" w14:textId="542F9ACE" w:rsidR="00C87434" w:rsidRDefault="00F47BA1">
          <w:pPr>
            <w:pStyle w:val="TM1"/>
            <w:tabs>
              <w:tab w:val="left" w:pos="660"/>
              <w:tab w:val="right" w:leader="dot" w:pos="9062"/>
            </w:tabs>
            <w:rPr>
              <w:rFonts w:eastAsiaTheme="minorEastAsia"/>
              <w:noProof/>
              <w:lang w:eastAsia="fr-FR"/>
            </w:rPr>
          </w:pPr>
          <w:hyperlink w:anchor="_Toc215665306" w:history="1">
            <w:r w:rsidR="00C87434" w:rsidRPr="008934A2">
              <w:rPr>
                <w:rStyle w:val="Lienhypertexte"/>
                <w:noProof/>
                <w14:scene3d>
                  <w14:camera w14:prst="orthographicFront"/>
                  <w14:lightRig w14:rig="threePt" w14:dir="t">
                    <w14:rot w14:lat="0" w14:lon="0" w14:rev="0"/>
                  </w14:lightRig>
                </w14:scene3d>
              </w:rPr>
              <w:t>14</w:t>
            </w:r>
            <w:r w:rsidR="00C87434">
              <w:rPr>
                <w:rFonts w:eastAsiaTheme="minorEastAsia"/>
                <w:noProof/>
                <w:lang w:eastAsia="fr-FR"/>
              </w:rPr>
              <w:tab/>
            </w:r>
            <w:r w:rsidR="00C87434" w:rsidRPr="008934A2">
              <w:rPr>
                <w:rStyle w:val="Lienhypertexte"/>
                <w:noProof/>
              </w:rPr>
              <w:t>Règlement des litiges</w:t>
            </w:r>
            <w:r w:rsidR="00C87434">
              <w:rPr>
                <w:noProof/>
                <w:webHidden/>
              </w:rPr>
              <w:tab/>
            </w:r>
            <w:r w:rsidR="00C87434">
              <w:rPr>
                <w:noProof/>
                <w:webHidden/>
              </w:rPr>
              <w:fldChar w:fldCharType="begin"/>
            </w:r>
            <w:r w:rsidR="00C87434">
              <w:rPr>
                <w:noProof/>
                <w:webHidden/>
              </w:rPr>
              <w:instrText xml:space="preserve"> PAGEREF _Toc215665306 \h </w:instrText>
            </w:r>
            <w:r w:rsidR="00C87434">
              <w:rPr>
                <w:noProof/>
                <w:webHidden/>
              </w:rPr>
            </w:r>
            <w:r w:rsidR="00C87434">
              <w:rPr>
                <w:noProof/>
                <w:webHidden/>
              </w:rPr>
              <w:fldChar w:fldCharType="separate"/>
            </w:r>
            <w:r w:rsidR="00C87434">
              <w:rPr>
                <w:noProof/>
                <w:webHidden/>
              </w:rPr>
              <w:t>25</w:t>
            </w:r>
            <w:r w:rsidR="00C87434">
              <w:rPr>
                <w:noProof/>
                <w:webHidden/>
              </w:rPr>
              <w:fldChar w:fldCharType="end"/>
            </w:r>
          </w:hyperlink>
        </w:p>
        <w:p w14:paraId="69F17FC4" w14:textId="30615DD9" w:rsidR="00C87434" w:rsidRDefault="00F47BA1">
          <w:pPr>
            <w:pStyle w:val="TM1"/>
            <w:tabs>
              <w:tab w:val="left" w:pos="660"/>
              <w:tab w:val="right" w:leader="dot" w:pos="9062"/>
            </w:tabs>
            <w:rPr>
              <w:rFonts w:eastAsiaTheme="minorEastAsia"/>
              <w:noProof/>
              <w:lang w:eastAsia="fr-FR"/>
            </w:rPr>
          </w:pPr>
          <w:hyperlink w:anchor="_Toc215665307" w:history="1">
            <w:r w:rsidR="00C87434" w:rsidRPr="008934A2">
              <w:rPr>
                <w:rStyle w:val="Lienhypertexte"/>
                <w:noProof/>
                <w14:scene3d>
                  <w14:camera w14:prst="orthographicFront"/>
                  <w14:lightRig w14:rig="threePt" w14:dir="t">
                    <w14:rot w14:lat="0" w14:lon="0" w14:rev="0"/>
                  </w14:lightRig>
                </w14:scene3d>
              </w:rPr>
              <w:t>15</w:t>
            </w:r>
            <w:r w:rsidR="00C87434">
              <w:rPr>
                <w:rFonts w:eastAsiaTheme="minorEastAsia"/>
                <w:noProof/>
                <w:lang w:eastAsia="fr-FR"/>
              </w:rPr>
              <w:tab/>
            </w:r>
            <w:r w:rsidR="00C87434" w:rsidRPr="008934A2">
              <w:rPr>
                <w:rStyle w:val="Lienhypertexte"/>
                <w:noProof/>
              </w:rPr>
              <w:t>Dérogations au CCAG/Travaux</w:t>
            </w:r>
            <w:r w:rsidR="00C87434">
              <w:rPr>
                <w:noProof/>
                <w:webHidden/>
              </w:rPr>
              <w:tab/>
            </w:r>
            <w:r w:rsidR="00C87434">
              <w:rPr>
                <w:noProof/>
                <w:webHidden/>
              </w:rPr>
              <w:fldChar w:fldCharType="begin"/>
            </w:r>
            <w:r w:rsidR="00C87434">
              <w:rPr>
                <w:noProof/>
                <w:webHidden/>
              </w:rPr>
              <w:instrText xml:space="preserve"> PAGEREF _Toc215665307 \h </w:instrText>
            </w:r>
            <w:r w:rsidR="00C87434">
              <w:rPr>
                <w:noProof/>
                <w:webHidden/>
              </w:rPr>
            </w:r>
            <w:r w:rsidR="00C87434">
              <w:rPr>
                <w:noProof/>
                <w:webHidden/>
              </w:rPr>
              <w:fldChar w:fldCharType="separate"/>
            </w:r>
            <w:r w:rsidR="00C87434">
              <w:rPr>
                <w:noProof/>
                <w:webHidden/>
              </w:rPr>
              <w:t>25</w:t>
            </w:r>
            <w:r w:rsidR="00C87434">
              <w:rPr>
                <w:noProof/>
                <w:webHidden/>
              </w:rPr>
              <w:fldChar w:fldCharType="end"/>
            </w:r>
          </w:hyperlink>
        </w:p>
        <w:p w14:paraId="0D619AF2" w14:textId="77777777" w:rsidR="00835E46" w:rsidRDefault="009A7818" w:rsidP="00314A5D">
          <w:pPr>
            <w:spacing w:line="240" w:lineRule="auto"/>
            <w:rPr>
              <w:b/>
              <w:bCs/>
            </w:rPr>
          </w:pPr>
          <w:r w:rsidRPr="00301E55">
            <w:rPr>
              <w:b/>
              <w:bCs/>
            </w:rPr>
            <w:fldChar w:fldCharType="end"/>
          </w:r>
        </w:p>
        <w:p w14:paraId="38CC1D04" w14:textId="77777777" w:rsidR="00835E46" w:rsidRDefault="00835E46">
          <w:pPr>
            <w:rPr>
              <w:b/>
              <w:bCs/>
            </w:rPr>
          </w:pPr>
          <w:r>
            <w:rPr>
              <w:b/>
              <w:bCs/>
            </w:rPr>
            <w:br w:type="page"/>
          </w:r>
        </w:p>
        <w:p w14:paraId="2679B3C4" w14:textId="639C47BB" w:rsidR="009A7818" w:rsidRPr="00301E55" w:rsidRDefault="00F47BA1" w:rsidP="00314A5D">
          <w:pPr>
            <w:spacing w:line="240" w:lineRule="auto"/>
          </w:pPr>
        </w:p>
      </w:sdtContent>
    </w:sdt>
    <w:p w14:paraId="132AF3BD" w14:textId="77777777" w:rsidR="007E5534" w:rsidRPr="00301E55" w:rsidRDefault="007E5534" w:rsidP="00314A5D">
      <w:pPr>
        <w:pStyle w:val="Titre1"/>
        <w:spacing w:line="240" w:lineRule="auto"/>
      </w:pPr>
      <w:bookmarkStart w:id="0" w:name="_Toc215665221"/>
      <w:r w:rsidRPr="00301E55">
        <w:t>Définitions</w:t>
      </w:r>
      <w:bookmarkEnd w:id="0"/>
    </w:p>
    <w:p w14:paraId="71D553A7" w14:textId="7C13CB32" w:rsidR="001171A7" w:rsidRPr="00301E55" w:rsidRDefault="00731678" w:rsidP="00314A5D">
      <w:pPr>
        <w:spacing w:after="120" w:line="240" w:lineRule="auto"/>
        <w:jc w:val="both"/>
        <w:rPr>
          <w:rFonts w:ascii="Arial" w:hAnsi="Arial" w:cs="Arial"/>
          <w:sz w:val="20"/>
          <w:szCs w:val="20"/>
        </w:rPr>
      </w:pPr>
      <w:r w:rsidRPr="00AE1FA9">
        <w:rPr>
          <w:rFonts w:ascii="Arial" w:hAnsi="Arial" w:cs="Arial"/>
          <w:b/>
          <w:sz w:val="20"/>
          <w:szCs w:val="20"/>
          <w:u w:val="single"/>
        </w:rPr>
        <w:t>Marché</w:t>
      </w:r>
      <w:r w:rsidR="00AE1FA9">
        <w:rPr>
          <w:rFonts w:ascii="Arial" w:hAnsi="Arial" w:cs="Arial"/>
          <w:b/>
          <w:sz w:val="20"/>
          <w:szCs w:val="20"/>
        </w:rPr>
        <w:t xml:space="preserve"> </w:t>
      </w:r>
      <w:r w:rsidR="001171A7" w:rsidRPr="00301E55">
        <w:rPr>
          <w:rFonts w:ascii="Arial" w:hAnsi="Arial" w:cs="Arial"/>
          <w:b/>
          <w:sz w:val="20"/>
          <w:szCs w:val="20"/>
        </w:rPr>
        <w:t>:</w:t>
      </w:r>
      <w:r w:rsidR="00AE1FA9">
        <w:rPr>
          <w:rFonts w:ascii="Arial" w:hAnsi="Arial" w:cs="Arial"/>
          <w:sz w:val="20"/>
          <w:szCs w:val="20"/>
        </w:rPr>
        <w:t xml:space="preserve"> T</w:t>
      </w:r>
      <w:r w:rsidR="001171A7" w:rsidRPr="00301E55">
        <w:rPr>
          <w:rFonts w:ascii="Arial" w:hAnsi="Arial" w:cs="Arial"/>
          <w:sz w:val="20"/>
          <w:szCs w:val="20"/>
        </w:rPr>
        <w: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3BF9BEA5" w:rsidR="002A70EF" w:rsidRDefault="007E5534" w:rsidP="00314A5D">
      <w:pPr>
        <w:spacing w:after="120" w:line="240" w:lineRule="auto"/>
        <w:jc w:val="both"/>
        <w:rPr>
          <w:rFonts w:ascii="Arial" w:hAnsi="Arial" w:cs="Arial"/>
          <w:sz w:val="20"/>
          <w:szCs w:val="20"/>
        </w:rPr>
      </w:pPr>
      <w:r w:rsidRPr="00AE1FA9">
        <w:rPr>
          <w:rFonts w:ascii="Arial" w:hAnsi="Arial" w:cs="Arial"/>
          <w:b/>
          <w:sz w:val="20"/>
          <w:szCs w:val="20"/>
          <w:u w:val="single"/>
        </w:rPr>
        <w:t>Pouvoir Adjudicateur</w:t>
      </w:r>
      <w:r w:rsidR="001171A7" w:rsidRPr="00301E55">
        <w:rPr>
          <w:rFonts w:ascii="Arial" w:hAnsi="Arial" w:cs="Arial"/>
          <w:b/>
          <w:sz w:val="20"/>
          <w:szCs w:val="20"/>
        </w:rPr>
        <w:t> :</w:t>
      </w:r>
      <w:r w:rsidR="00AE1FA9">
        <w:rPr>
          <w:rFonts w:ascii="Arial" w:hAnsi="Arial" w:cs="Arial"/>
          <w:sz w:val="20"/>
          <w:szCs w:val="20"/>
        </w:rPr>
        <w:t xml:space="preserve"> P</w:t>
      </w:r>
      <w:r w:rsidR="001562BA">
        <w:rPr>
          <w:rFonts w:ascii="Arial" w:hAnsi="Arial" w:cs="Arial"/>
          <w:sz w:val="20"/>
          <w:szCs w:val="20"/>
        </w:rPr>
        <w:t>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74A79DFF" w:rsidR="0049506B" w:rsidRPr="00301E55" w:rsidRDefault="0049506B" w:rsidP="0049506B">
      <w:pPr>
        <w:spacing w:after="120" w:line="240" w:lineRule="auto"/>
        <w:jc w:val="both"/>
        <w:rPr>
          <w:rFonts w:ascii="Arial" w:hAnsi="Arial" w:cs="Arial"/>
          <w:sz w:val="20"/>
          <w:szCs w:val="20"/>
        </w:rPr>
      </w:pPr>
      <w:r w:rsidRPr="00AE1FA9">
        <w:rPr>
          <w:rFonts w:ascii="Arial" w:hAnsi="Arial" w:cs="Arial"/>
          <w:b/>
          <w:sz w:val="20"/>
          <w:szCs w:val="20"/>
          <w:u w:val="single"/>
        </w:rPr>
        <w:t>Maitre d’ouvrage</w:t>
      </w:r>
      <w:r w:rsidRPr="00301E55">
        <w:rPr>
          <w:rFonts w:ascii="Arial" w:hAnsi="Arial" w:cs="Arial"/>
          <w:b/>
          <w:sz w:val="20"/>
          <w:szCs w:val="20"/>
        </w:rPr>
        <w:t> :</w:t>
      </w:r>
      <w:r w:rsidRPr="00301E55">
        <w:rPr>
          <w:rFonts w:ascii="Arial" w:hAnsi="Arial" w:cs="Arial"/>
          <w:sz w:val="20"/>
          <w:szCs w:val="20"/>
        </w:rPr>
        <w:t xml:space="preserve"> </w:t>
      </w:r>
      <w:r w:rsidR="00AE1FA9">
        <w:rPr>
          <w:rFonts w:ascii="Arial" w:hAnsi="Arial" w:cs="Arial"/>
          <w:sz w:val="20"/>
          <w:szCs w:val="20"/>
        </w:rPr>
        <w:t>P</w:t>
      </w:r>
      <w:r w:rsidR="004B527A" w:rsidRPr="004B527A">
        <w:rPr>
          <w:rFonts w:ascii="Arial" w:hAnsi="Arial" w:cs="Arial"/>
          <w:sz w:val="20"/>
          <w:szCs w:val="20"/>
        </w:rPr>
        <w:t>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0F6C114A" w:rsidR="006132E9" w:rsidRPr="00301E55" w:rsidRDefault="006132E9" w:rsidP="00314A5D">
      <w:pPr>
        <w:spacing w:after="120" w:line="240" w:lineRule="auto"/>
        <w:jc w:val="both"/>
        <w:rPr>
          <w:rFonts w:ascii="Arial" w:hAnsi="Arial" w:cs="Arial"/>
          <w:b/>
          <w:sz w:val="20"/>
          <w:szCs w:val="20"/>
        </w:rPr>
      </w:pPr>
      <w:r w:rsidRPr="00AE1FA9">
        <w:rPr>
          <w:rFonts w:ascii="Arial" w:hAnsi="Arial" w:cs="Arial"/>
          <w:b/>
          <w:sz w:val="20"/>
          <w:szCs w:val="20"/>
          <w:u w:val="single"/>
        </w:rPr>
        <w:t>Représentant du Pouvoir Adjudicateur</w:t>
      </w:r>
      <w:r w:rsidRPr="00301E55">
        <w:rPr>
          <w:rFonts w:ascii="Arial" w:hAnsi="Arial" w:cs="Arial"/>
          <w:b/>
          <w:sz w:val="20"/>
          <w:szCs w:val="20"/>
        </w:rPr>
        <w:t> :</w:t>
      </w:r>
      <w:r>
        <w:rPr>
          <w:rFonts w:ascii="Arial" w:hAnsi="Arial" w:cs="Arial"/>
          <w:b/>
          <w:sz w:val="20"/>
          <w:szCs w:val="20"/>
        </w:rPr>
        <w:t xml:space="preserve"> </w:t>
      </w:r>
      <w:r w:rsidR="00AE1FA9">
        <w:rPr>
          <w:rFonts w:ascii="Arial" w:hAnsi="Arial" w:cs="Arial"/>
          <w:sz w:val="20"/>
          <w:szCs w:val="20"/>
        </w:rPr>
        <w:t>R</w:t>
      </w:r>
      <w:r w:rsidRPr="00723D00">
        <w:rPr>
          <w:rFonts w:ascii="Arial" w:hAnsi="Arial" w:cs="Arial"/>
          <w:sz w:val="20"/>
          <w:szCs w:val="20"/>
        </w:rPr>
        <w:t xml:space="preserve">eprésentant légal du </w:t>
      </w:r>
      <w:r>
        <w:rPr>
          <w:rFonts w:ascii="Arial" w:hAnsi="Arial" w:cs="Arial"/>
          <w:sz w:val="20"/>
          <w:szCs w:val="20"/>
        </w:rPr>
        <w:t>Pouvoir Adjudicateur ou son délégataire.</w:t>
      </w:r>
    </w:p>
    <w:p w14:paraId="0E50F845" w14:textId="1BB4A467" w:rsidR="00391821" w:rsidRDefault="004C3187" w:rsidP="00314A5D">
      <w:pPr>
        <w:spacing w:after="120" w:line="240" w:lineRule="auto"/>
        <w:jc w:val="both"/>
        <w:rPr>
          <w:rFonts w:ascii="Arial" w:hAnsi="Arial" w:cs="Arial"/>
          <w:sz w:val="20"/>
          <w:szCs w:val="20"/>
        </w:rPr>
      </w:pPr>
      <w:r w:rsidRPr="00AE1FA9">
        <w:rPr>
          <w:rFonts w:ascii="Arial" w:hAnsi="Arial" w:cs="Arial"/>
          <w:b/>
          <w:sz w:val="20"/>
          <w:szCs w:val="20"/>
          <w:u w:val="single"/>
        </w:rPr>
        <w:t>Titulaire</w:t>
      </w:r>
      <w:r w:rsidR="00391821">
        <w:rPr>
          <w:rFonts w:ascii="Arial" w:hAnsi="Arial" w:cs="Arial"/>
          <w:b/>
          <w:sz w:val="20"/>
          <w:szCs w:val="20"/>
        </w:rPr>
        <w:t xml:space="preserve"> : </w:t>
      </w:r>
      <w:r w:rsidR="00AE1FA9">
        <w:rPr>
          <w:rFonts w:ascii="Arial" w:hAnsi="Arial" w:cs="Arial"/>
          <w:sz w:val="20"/>
          <w:szCs w:val="20"/>
        </w:rPr>
        <w:t>O</w:t>
      </w:r>
      <w:r w:rsidR="00391821">
        <w:rPr>
          <w:rFonts w:ascii="Arial" w:hAnsi="Arial" w:cs="Arial"/>
          <w:sz w:val="20"/>
          <w:szCs w:val="20"/>
        </w:rPr>
        <w:t xml:space="preserve">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215665222"/>
      <w:r>
        <w:t>O</w:t>
      </w:r>
      <w:r w:rsidRPr="00FF0F28">
        <w:t>bjet du march</w:t>
      </w:r>
      <w:r>
        <w:t>é – dispositions géné</w:t>
      </w:r>
      <w:r w:rsidRPr="00FF0F28">
        <w:t>rales</w:t>
      </w:r>
      <w:bookmarkEnd w:id="1"/>
      <w:bookmarkEnd w:id="2"/>
    </w:p>
    <w:p w14:paraId="6E0CB2CD" w14:textId="77777777" w:rsidR="00FF0F28" w:rsidRPr="00077D59" w:rsidRDefault="00FF0F28" w:rsidP="00314A5D">
      <w:pPr>
        <w:pStyle w:val="Titre2"/>
        <w:spacing w:line="240" w:lineRule="auto"/>
        <w:rPr>
          <w:rFonts w:eastAsiaTheme="minorHAnsi"/>
        </w:rPr>
      </w:pPr>
      <w:bookmarkStart w:id="3" w:name="_Toc490591511"/>
      <w:bookmarkStart w:id="4" w:name="_Toc215665223"/>
      <w:r w:rsidRPr="00077D59">
        <w:rPr>
          <w:rFonts w:eastAsiaTheme="minorHAnsi"/>
        </w:rPr>
        <w:t>Objet du marché</w:t>
      </w:r>
      <w:bookmarkEnd w:id="3"/>
      <w:bookmarkEnd w:id="4"/>
    </w:p>
    <w:p w14:paraId="07EC0FF3" w14:textId="1B01EAE8" w:rsidR="00FF0F28" w:rsidRPr="00FF0F28" w:rsidRDefault="00FF0F28" w:rsidP="00077D59">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077D59">
        <w:rPr>
          <w:rFonts w:ascii="Arial" w:hAnsi="Arial" w:cs="Arial"/>
          <w:sz w:val="20"/>
          <w:szCs w:val="20"/>
        </w:rPr>
        <w:t>Les dispositions du présent Cahier des Clauses Administratives Particulières (ci-après « le CCAP ») concernent la réalisation de tr</w:t>
      </w:r>
      <w:r w:rsidR="00357A5D" w:rsidRPr="00077D59">
        <w:rPr>
          <w:rFonts w:ascii="Arial" w:hAnsi="Arial" w:cs="Arial"/>
          <w:sz w:val="20"/>
          <w:szCs w:val="20"/>
        </w:rPr>
        <w:t>avaux de mise en sécurité des Bâtiments Direction-DRM-Pharmacie-Garage du Centre Hospitalier Comminges Pyrénées (Saint-Gaudens – 31).</w:t>
      </w:r>
    </w:p>
    <w:p w14:paraId="3696972B" w14:textId="752A0C56" w:rsidR="007B7299" w:rsidRPr="007B7299" w:rsidRDefault="007B7299" w:rsidP="007B7299">
      <w:pPr>
        <w:tabs>
          <w:tab w:val="left" w:pos="5529"/>
        </w:tabs>
        <w:spacing w:before="120" w:after="120" w:line="240" w:lineRule="exact"/>
        <w:jc w:val="both"/>
        <w:rPr>
          <w:rFonts w:ascii="Arial" w:hAnsi="Arial" w:cs="Arial"/>
          <w:sz w:val="20"/>
          <w:szCs w:val="20"/>
        </w:rPr>
      </w:pPr>
      <w:r w:rsidRPr="00EC3A1C">
        <w:rPr>
          <w:rFonts w:ascii="Arial" w:hAnsi="Arial" w:cs="Arial"/>
          <w:sz w:val="20"/>
          <w:szCs w:val="20"/>
        </w:rPr>
        <w:t xml:space="preserve">La date prévisionnelle de démarrage </w:t>
      </w:r>
      <w:r w:rsidR="00357A5D" w:rsidRPr="00EC3A1C">
        <w:rPr>
          <w:rFonts w:ascii="Arial" w:hAnsi="Arial" w:cs="Arial"/>
          <w:sz w:val="20"/>
          <w:szCs w:val="20"/>
        </w:rPr>
        <w:t>du marché</w:t>
      </w:r>
      <w:r w:rsidRPr="00EC3A1C">
        <w:rPr>
          <w:rFonts w:ascii="Arial" w:hAnsi="Arial" w:cs="Arial"/>
          <w:sz w:val="20"/>
          <w:szCs w:val="20"/>
        </w:rPr>
        <w:t xml:space="preserve"> est </w:t>
      </w:r>
      <w:r w:rsidR="00357A5D" w:rsidRPr="00EC3A1C">
        <w:rPr>
          <w:rFonts w:ascii="Arial" w:hAnsi="Arial" w:cs="Arial"/>
          <w:sz w:val="20"/>
          <w:szCs w:val="20"/>
        </w:rPr>
        <w:t>prévue le</w:t>
      </w:r>
      <w:r w:rsidRPr="00EC3A1C">
        <w:rPr>
          <w:rFonts w:ascii="Arial" w:hAnsi="Arial" w:cs="Arial"/>
          <w:sz w:val="20"/>
          <w:szCs w:val="20"/>
        </w:rPr>
        <w:t xml:space="preserve"> </w:t>
      </w:r>
      <w:r w:rsidR="00B9464C" w:rsidRPr="00EC3A1C">
        <w:rPr>
          <w:rFonts w:ascii="Arial" w:hAnsi="Arial" w:cs="Arial"/>
          <w:sz w:val="20"/>
          <w:szCs w:val="20"/>
        </w:rPr>
        <w:t>29 mai</w:t>
      </w:r>
      <w:r w:rsidR="00357A5D" w:rsidRPr="00EC3A1C">
        <w:rPr>
          <w:rFonts w:ascii="Arial" w:hAnsi="Arial" w:cs="Arial"/>
          <w:sz w:val="20"/>
          <w:szCs w:val="20"/>
        </w:rPr>
        <w:t xml:space="preserve"> 2026 par notification faisant </w:t>
      </w:r>
      <w:proofErr w:type="spellStart"/>
      <w:r w:rsidR="00357A5D" w:rsidRPr="00EC3A1C">
        <w:rPr>
          <w:rFonts w:ascii="Arial" w:hAnsi="Arial" w:cs="Arial"/>
          <w:sz w:val="20"/>
          <w:szCs w:val="20"/>
        </w:rPr>
        <w:t>foncion</w:t>
      </w:r>
      <w:proofErr w:type="spellEnd"/>
      <w:r w:rsidR="00357A5D" w:rsidRPr="00EC3A1C">
        <w:rPr>
          <w:rFonts w:ascii="Arial" w:hAnsi="Arial" w:cs="Arial"/>
          <w:sz w:val="20"/>
          <w:szCs w:val="20"/>
        </w:rPr>
        <w:t xml:space="preserve"> d’OS ; le démarrag</w:t>
      </w:r>
      <w:r w:rsidR="00077D59" w:rsidRPr="00EC3A1C">
        <w:rPr>
          <w:rFonts w:ascii="Arial" w:hAnsi="Arial" w:cs="Arial"/>
          <w:sz w:val="20"/>
          <w:szCs w:val="20"/>
        </w:rPr>
        <w:t>e des travaux est prévu après 2</w:t>
      </w:r>
      <w:r w:rsidR="00357A5D" w:rsidRPr="00EC3A1C">
        <w:rPr>
          <w:rFonts w:ascii="Arial" w:hAnsi="Arial" w:cs="Arial"/>
          <w:sz w:val="20"/>
          <w:szCs w:val="20"/>
        </w:rPr>
        <w:t xml:space="preserve"> semaines d’études , et estimée au </w:t>
      </w:r>
      <w:r w:rsidR="00B9464C" w:rsidRPr="00EC3A1C">
        <w:rPr>
          <w:rFonts w:ascii="Arial" w:hAnsi="Arial" w:cs="Arial"/>
          <w:sz w:val="20"/>
          <w:szCs w:val="20"/>
        </w:rPr>
        <w:t>15 juin</w:t>
      </w:r>
      <w:r w:rsidR="00357A5D" w:rsidRPr="00EC3A1C">
        <w:rPr>
          <w:rFonts w:ascii="Arial" w:hAnsi="Arial" w:cs="Arial"/>
          <w:sz w:val="20"/>
          <w:szCs w:val="20"/>
        </w:rPr>
        <w:t xml:space="preserve"> 2026.</w:t>
      </w:r>
    </w:p>
    <w:p w14:paraId="760C57CC" w14:textId="1B46CF9B" w:rsidR="00FF0F28" w:rsidRPr="00FF0F28" w:rsidRDefault="00FF0F28" w:rsidP="00314A5D">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FF0F28">
        <w:rPr>
          <w:rFonts w:ascii="Arial" w:hAnsi="Arial" w:cs="Arial"/>
          <w:sz w:val="20"/>
          <w:szCs w:val="20"/>
        </w:rPr>
        <w:t>La description des ouvrages et leurs spécifications techniques sont indiquées dans le Cahier des Clauses Techniques Particulières</w:t>
      </w:r>
      <w:r w:rsidR="00AE1FA9">
        <w:rPr>
          <w:rFonts w:ascii="Arial" w:hAnsi="Arial" w:cs="Arial"/>
          <w:sz w:val="20"/>
          <w:szCs w:val="20"/>
        </w:rPr>
        <w:t xml:space="preserve"> </w:t>
      </w:r>
      <w:proofErr w:type="spellStart"/>
      <w:r w:rsidR="00AE1FA9">
        <w:rPr>
          <w:rFonts w:ascii="Arial" w:hAnsi="Arial" w:cs="Arial"/>
          <w:sz w:val="20"/>
          <w:szCs w:val="20"/>
        </w:rPr>
        <w:t>propore</w:t>
      </w:r>
      <w:proofErr w:type="spellEnd"/>
      <w:r w:rsidR="00AE1FA9">
        <w:rPr>
          <w:rFonts w:ascii="Arial" w:hAnsi="Arial" w:cs="Arial"/>
          <w:sz w:val="20"/>
          <w:szCs w:val="20"/>
        </w:rPr>
        <w:t xml:space="preserve"> à chaque lot</w:t>
      </w:r>
      <w:r w:rsidRPr="00FF0F28">
        <w:rPr>
          <w:rFonts w:ascii="Arial" w:hAnsi="Arial" w:cs="Arial"/>
          <w:sz w:val="20"/>
          <w:szCs w:val="20"/>
        </w:rPr>
        <w:t xml:space="preserve"> (ci-après « les CCTP </w:t>
      </w:r>
      <w:r w:rsidRPr="00077D59">
        <w:rPr>
          <w:rFonts w:ascii="Arial" w:hAnsi="Arial" w:cs="Arial"/>
          <w:sz w:val="20"/>
          <w:szCs w:val="20"/>
        </w:rPr>
        <w:t>») et les plans en annexe.</w:t>
      </w:r>
    </w:p>
    <w:p w14:paraId="78E088DB" w14:textId="7D7EAE74" w:rsidR="004B527A" w:rsidRPr="004B527A" w:rsidRDefault="004B527A" w:rsidP="004B527A">
      <w:pPr>
        <w:pStyle w:val="Titre2"/>
        <w:spacing w:line="240" w:lineRule="auto"/>
        <w:rPr>
          <w:rFonts w:eastAsiaTheme="minorHAnsi"/>
        </w:rPr>
      </w:pPr>
      <w:bookmarkStart w:id="5" w:name="_Toc215665224"/>
      <w:bookmarkStart w:id="6" w:name="_Ref226036515"/>
      <w:bookmarkStart w:id="7" w:name="_Ref226036526"/>
      <w:r>
        <w:rPr>
          <w:rFonts w:eastAsiaTheme="minorHAnsi"/>
        </w:rPr>
        <w:t>Allotissement</w:t>
      </w:r>
      <w:bookmarkEnd w:id="5"/>
      <w:bookmarkEnd w:id="6"/>
      <w:bookmarkEnd w:id="7"/>
    </w:p>
    <w:p w14:paraId="44CC2C91" w14:textId="71EBB338" w:rsidR="00FF0F28" w:rsidRPr="00FF0F28" w:rsidRDefault="007B7299" w:rsidP="001C0A08">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001C0A08">
        <w:rPr>
          <w:rFonts w:ascii="Arial" w:hAnsi="Arial" w:cs="Arial"/>
          <w:sz w:val="20"/>
          <w:szCs w:val="20"/>
        </w:rPr>
        <w:t xml:space="preserve"> est passé en lots séparés, détaillés comme suit :</w:t>
      </w:r>
      <w:r w:rsidRPr="00301E55">
        <w:rPr>
          <w:rFonts w:ascii="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7293"/>
      </w:tblGrid>
      <w:tr w:rsidR="00FF0F28" w:rsidRPr="00FF0F28" w14:paraId="7CE24545" w14:textId="77777777" w:rsidTr="00357A5D">
        <w:trPr>
          <w:trHeight w:val="450"/>
        </w:trPr>
        <w:tc>
          <w:tcPr>
            <w:tcW w:w="1769" w:type="dxa"/>
            <w:shd w:val="clear" w:color="auto" w:fill="F2F2F2" w:themeFill="background1" w:themeFillShade="F2"/>
            <w:vAlign w:val="center"/>
          </w:tcPr>
          <w:p w14:paraId="67D69DB3" w14:textId="27955C2F" w:rsidR="00FF0F28" w:rsidRPr="001C0A08" w:rsidRDefault="007B7299" w:rsidP="007B7299">
            <w:pPr>
              <w:spacing w:after="0" w:line="240" w:lineRule="auto"/>
              <w:jc w:val="center"/>
              <w:rPr>
                <w:rFonts w:ascii="Arial" w:hAnsi="Arial" w:cs="Arial"/>
                <w:sz w:val="20"/>
                <w:szCs w:val="20"/>
              </w:rPr>
            </w:pPr>
            <w:bookmarkStart w:id="8" w:name="_Hlk220331849"/>
            <w:r w:rsidRPr="001C0A08">
              <w:rPr>
                <w:rFonts w:ascii="Arial" w:hAnsi="Arial" w:cs="Arial"/>
                <w:sz w:val="20"/>
                <w:szCs w:val="20"/>
              </w:rPr>
              <w:t>Lot n°</w:t>
            </w:r>
          </w:p>
        </w:tc>
        <w:tc>
          <w:tcPr>
            <w:tcW w:w="7293" w:type="dxa"/>
            <w:shd w:val="clear" w:color="auto" w:fill="F2F2F2" w:themeFill="background1" w:themeFillShade="F2"/>
            <w:vAlign w:val="center"/>
          </w:tcPr>
          <w:p w14:paraId="2F6CD2DD" w14:textId="08C33BA7" w:rsidR="00FF0F28" w:rsidRPr="001C0A08" w:rsidRDefault="007B7299" w:rsidP="007B7299">
            <w:pPr>
              <w:spacing w:after="0" w:line="240" w:lineRule="auto"/>
              <w:rPr>
                <w:rFonts w:ascii="Arial" w:hAnsi="Arial" w:cs="Arial"/>
                <w:sz w:val="20"/>
                <w:szCs w:val="20"/>
              </w:rPr>
            </w:pPr>
            <w:r w:rsidRPr="001C0A08">
              <w:rPr>
                <w:rFonts w:ascii="Arial" w:hAnsi="Arial" w:cs="Arial"/>
                <w:sz w:val="20"/>
                <w:szCs w:val="20"/>
              </w:rPr>
              <w:t>Intitulé</w:t>
            </w:r>
          </w:p>
        </w:tc>
      </w:tr>
      <w:tr w:rsidR="00FF0F28" w:rsidRPr="00FF0F28" w14:paraId="78C80753" w14:textId="77777777" w:rsidTr="00357A5D">
        <w:trPr>
          <w:trHeight w:val="308"/>
        </w:trPr>
        <w:tc>
          <w:tcPr>
            <w:tcW w:w="1769" w:type="dxa"/>
            <w:shd w:val="clear" w:color="auto" w:fill="auto"/>
            <w:vAlign w:val="center"/>
          </w:tcPr>
          <w:p w14:paraId="23865534" w14:textId="20E547C7" w:rsidR="00FF0F28" w:rsidRPr="00357A5D" w:rsidRDefault="00FF0F28" w:rsidP="007B7299">
            <w:pPr>
              <w:spacing w:after="0" w:line="240" w:lineRule="auto"/>
              <w:jc w:val="center"/>
              <w:rPr>
                <w:rFonts w:ascii="Arial" w:hAnsi="Arial" w:cs="Arial"/>
                <w:sz w:val="20"/>
                <w:szCs w:val="20"/>
              </w:rPr>
            </w:pPr>
            <w:r w:rsidRPr="00357A5D">
              <w:rPr>
                <w:rFonts w:ascii="Arial" w:hAnsi="Arial" w:cs="Arial"/>
                <w:sz w:val="20"/>
                <w:szCs w:val="20"/>
              </w:rPr>
              <w:t>1</w:t>
            </w:r>
          </w:p>
        </w:tc>
        <w:tc>
          <w:tcPr>
            <w:tcW w:w="7293" w:type="dxa"/>
            <w:shd w:val="clear" w:color="auto" w:fill="auto"/>
            <w:vAlign w:val="center"/>
          </w:tcPr>
          <w:p w14:paraId="737F6163" w14:textId="666717DF" w:rsidR="00FF0F28" w:rsidRPr="00357A5D" w:rsidRDefault="00357A5D" w:rsidP="007B7299">
            <w:pPr>
              <w:spacing w:after="0" w:line="240" w:lineRule="auto"/>
              <w:rPr>
                <w:rFonts w:ascii="Arial" w:hAnsi="Arial" w:cs="Arial"/>
                <w:sz w:val="20"/>
                <w:szCs w:val="20"/>
              </w:rPr>
            </w:pPr>
            <w:r w:rsidRPr="00357A5D">
              <w:rPr>
                <w:rFonts w:ascii="Arial" w:hAnsi="Arial" w:cs="Arial"/>
                <w:sz w:val="20"/>
                <w:szCs w:val="20"/>
              </w:rPr>
              <w:t xml:space="preserve">Désamiantage </w:t>
            </w:r>
            <w:r w:rsidR="009B5C98">
              <w:rPr>
                <w:rFonts w:ascii="Arial" w:hAnsi="Arial" w:cs="Arial"/>
                <w:sz w:val="20"/>
                <w:szCs w:val="20"/>
              </w:rPr>
              <w:t xml:space="preserve">- </w:t>
            </w:r>
            <w:r w:rsidRPr="00357A5D">
              <w:rPr>
                <w:rFonts w:ascii="Arial" w:hAnsi="Arial" w:cs="Arial"/>
                <w:sz w:val="20"/>
                <w:szCs w:val="20"/>
              </w:rPr>
              <w:t xml:space="preserve">curage </w:t>
            </w:r>
            <w:r w:rsidR="009B5C98">
              <w:rPr>
                <w:rFonts w:ascii="Arial" w:hAnsi="Arial" w:cs="Arial"/>
                <w:sz w:val="20"/>
                <w:szCs w:val="20"/>
              </w:rPr>
              <w:t xml:space="preserve">- </w:t>
            </w:r>
            <w:r w:rsidRPr="00357A5D">
              <w:rPr>
                <w:rFonts w:ascii="Arial" w:hAnsi="Arial" w:cs="Arial"/>
                <w:sz w:val="20"/>
                <w:szCs w:val="20"/>
              </w:rPr>
              <w:t xml:space="preserve">démolition </w:t>
            </w:r>
            <w:r w:rsidR="009B5C98">
              <w:rPr>
                <w:rFonts w:ascii="Arial" w:hAnsi="Arial" w:cs="Arial"/>
                <w:sz w:val="20"/>
                <w:szCs w:val="20"/>
              </w:rPr>
              <w:t xml:space="preserve">- </w:t>
            </w:r>
            <w:r w:rsidR="00FF0F28" w:rsidRPr="00357A5D">
              <w:rPr>
                <w:rFonts w:ascii="Arial" w:hAnsi="Arial" w:cs="Arial"/>
                <w:sz w:val="20"/>
                <w:szCs w:val="20"/>
              </w:rPr>
              <w:t>Gros œuvre</w:t>
            </w:r>
            <w:r w:rsidRPr="00357A5D">
              <w:rPr>
                <w:rFonts w:ascii="Arial" w:hAnsi="Arial" w:cs="Arial"/>
                <w:sz w:val="20"/>
                <w:szCs w:val="20"/>
              </w:rPr>
              <w:t xml:space="preserve"> </w:t>
            </w:r>
            <w:r w:rsidR="009B5C98">
              <w:rPr>
                <w:rFonts w:ascii="Arial" w:hAnsi="Arial" w:cs="Arial"/>
                <w:sz w:val="20"/>
                <w:szCs w:val="20"/>
              </w:rPr>
              <w:t xml:space="preserve">- </w:t>
            </w:r>
            <w:r w:rsidRPr="00357A5D">
              <w:rPr>
                <w:rFonts w:ascii="Arial" w:hAnsi="Arial" w:cs="Arial"/>
                <w:sz w:val="20"/>
                <w:szCs w:val="20"/>
              </w:rPr>
              <w:t>2</w:t>
            </w:r>
            <w:r w:rsidRPr="00357A5D">
              <w:rPr>
                <w:rFonts w:ascii="Arial" w:hAnsi="Arial" w:cs="Arial"/>
                <w:sz w:val="20"/>
                <w:szCs w:val="20"/>
                <w:vertAlign w:val="superscript"/>
              </w:rPr>
              <w:t>nd</w:t>
            </w:r>
            <w:r w:rsidRPr="00357A5D">
              <w:rPr>
                <w:rFonts w:ascii="Arial" w:hAnsi="Arial" w:cs="Arial"/>
                <w:sz w:val="20"/>
                <w:szCs w:val="20"/>
              </w:rPr>
              <w:t xml:space="preserve"> œuvre </w:t>
            </w:r>
          </w:p>
        </w:tc>
      </w:tr>
      <w:tr w:rsidR="00FF0F28" w:rsidRPr="00FF0F28" w14:paraId="1526AEBF" w14:textId="77777777" w:rsidTr="00357A5D">
        <w:trPr>
          <w:trHeight w:val="308"/>
        </w:trPr>
        <w:tc>
          <w:tcPr>
            <w:tcW w:w="1769" w:type="dxa"/>
            <w:shd w:val="clear" w:color="auto" w:fill="auto"/>
            <w:vAlign w:val="center"/>
          </w:tcPr>
          <w:p w14:paraId="0F8851DE" w14:textId="4CDE4C2F" w:rsidR="00FF0F28" w:rsidRPr="00357A5D" w:rsidRDefault="00FF0F28" w:rsidP="007B7299">
            <w:pPr>
              <w:spacing w:after="0" w:line="240" w:lineRule="auto"/>
              <w:jc w:val="center"/>
              <w:rPr>
                <w:rFonts w:ascii="Arial" w:hAnsi="Arial" w:cs="Arial"/>
                <w:sz w:val="20"/>
                <w:szCs w:val="20"/>
              </w:rPr>
            </w:pPr>
            <w:r w:rsidRPr="00357A5D">
              <w:rPr>
                <w:rFonts w:ascii="Arial" w:hAnsi="Arial" w:cs="Arial"/>
                <w:sz w:val="20"/>
                <w:szCs w:val="20"/>
              </w:rPr>
              <w:t>2</w:t>
            </w:r>
          </w:p>
        </w:tc>
        <w:tc>
          <w:tcPr>
            <w:tcW w:w="7293" w:type="dxa"/>
            <w:shd w:val="clear" w:color="auto" w:fill="auto"/>
            <w:vAlign w:val="center"/>
          </w:tcPr>
          <w:p w14:paraId="7BB97767" w14:textId="62E09B54" w:rsidR="00FF0F28" w:rsidRPr="00357A5D" w:rsidRDefault="00357A5D" w:rsidP="007B7299">
            <w:pPr>
              <w:spacing w:after="0" w:line="240" w:lineRule="auto"/>
              <w:rPr>
                <w:rFonts w:ascii="Arial" w:hAnsi="Arial" w:cs="Arial"/>
                <w:sz w:val="20"/>
                <w:szCs w:val="20"/>
              </w:rPr>
            </w:pPr>
            <w:r w:rsidRPr="00357A5D">
              <w:rPr>
                <w:rFonts w:ascii="Arial" w:hAnsi="Arial" w:cs="Arial"/>
                <w:sz w:val="20"/>
                <w:szCs w:val="20"/>
              </w:rPr>
              <w:t>Charpent</w:t>
            </w:r>
            <w:r w:rsidR="00524A8B">
              <w:rPr>
                <w:rFonts w:ascii="Arial" w:hAnsi="Arial" w:cs="Arial"/>
                <w:sz w:val="20"/>
                <w:szCs w:val="20"/>
              </w:rPr>
              <w:t>e</w:t>
            </w:r>
            <w:r w:rsidRPr="00357A5D">
              <w:rPr>
                <w:rFonts w:ascii="Arial" w:hAnsi="Arial" w:cs="Arial"/>
                <w:sz w:val="20"/>
                <w:szCs w:val="20"/>
              </w:rPr>
              <w:t xml:space="preserve"> bois </w:t>
            </w:r>
            <w:r w:rsidR="009B5C98">
              <w:rPr>
                <w:rFonts w:ascii="Arial" w:hAnsi="Arial" w:cs="Arial"/>
                <w:sz w:val="20"/>
                <w:szCs w:val="20"/>
              </w:rPr>
              <w:t xml:space="preserve">- </w:t>
            </w:r>
            <w:r w:rsidRPr="00357A5D">
              <w:rPr>
                <w:rFonts w:ascii="Arial" w:hAnsi="Arial" w:cs="Arial"/>
                <w:sz w:val="20"/>
                <w:szCs w:val="20"/>
              </w:rPr>
              <w:t>couverture</w:t>
            </w:r>
          </w:p>
        </w:tc>
      </w:tr>
      <w:tr w:rsidR="00FF0F28" w:rsidRPr="00FF0F28" w14:paraId="1C39D7A4" w14:textId="77777777" w:rsidTr="00357A5D">
        <w:trPr>
          <w:trHeight w:val="308"/>
        </w:trPr>
        <w:tc>
          <w:tcPr>
            <w:tcW w:w="1769" w:type="dxa"/>
            <w:shd w:val="clear" w:color="auto" w:fill="auto"/>
            <w:vAlign w:val="center"/>
          </w:tcPr>
          <w:p w14:paraId="080A8079" w14:textId="23042360" w:rsidR="00FF0F28" w:rsidRPr="00357A5D" w:rsidRDefault="00FF0F28" w:rsidP="007B7299">
            <w:pPr>
              <w:spacing w:after="0" w:line="240" w:lineRule="auto"/>
              <w:jc w:val="center"/>
              <w:rPr>
                <w:rFonts w:ascii="Arial" w:hAnsi="Arial" w:cs="Arial"/>
                <w:sz w:val="20"/>
                <w:szCs w:val="20"/>
              </w:rPr>
            </w:pPr>
            <w:r w:rsidRPr="00357A5D">
              <w:rPr>
                <w:rFonts w:ascii="Arial" w:hAnsi="Arial" w:cs="Arial"/>
                <w:sz w:val="20"/>
                <w:szCs w:val="20"/>
              </w:rPr>
              <w:t>3</w:t>
            </w:r>
          </w:p>
        </w:tc>
        <w:tc>
          <w:tcPr>
            <w:tcW w:w="7293" w:type="dxa"/>
            <w:shd w:val="clear" w:color="auto" w:fill="auto"/>
            <w:vAlign w:val="center"/>
          </w:tcPr>
          <w:p w14:paraId="15EF6672" w14:textId="03FB4A9C" w:rsidR="00FF0F28" w:rsidRPr="00357A5D" w:rsidRDefault="00357A5D" w:rsidP="007B7299">
            <w:pPr>
              <w:spacing w:after="0" w:line="240" w:lineRule="auto"/>
              <w:rPr>
                <w:rFonts w:ascii="Arial" w:hAnsi="Arial" w:cs="Arial"/>
                <w:sz w:val="20"/>
                <w:szCs w:val="20"/>
              </w:rPr>
            </w:pPr>
            <w:r w:rsidRPr="00357A5D">
              <w:rPr>
                <w:rFonts w:ascii="Arial" w:hAnsi="Arial" w:cs="Arial"/>
                <w:sz w:val="20"/>
                <w:szCs w:val="20"/>
              </w:rPr>
              <w:t>CVC - Plomberie</w:t>
            </w:r>
          </w:p>
        </w:tc>
      </w:tr>
      <w:tr w:rsidR="00FF0F28" w:rsidRPr="00FF0F28" w14:paraId="0217B029" w14:textId="77777777" w:rsidTr="00357A5D">
        <w:trPr>
          <w:trHeight w:val="308"/>
        </w:trPr>
        <w:tc>
          <w:tcPr>
            <w:tcW w:w="1769" w:type="dxa"/>
            <w:shd w:val="clear" w:color="auto" w:fill="auto"/>
            <w:vAlign w:val="center"/>
          </w:tcPr>
          <w:p w14:paraId="72127934" w14:textId="73AFBD29" w:rsidR="00FF0F28" w:rsidRPr="00357A5D" w:rsidRDefault="00FF0F28" w:rsidP="007B7299">
            <w:pPr>
              <w:spacing w:after="0" w:line="240" w:lineRule="auto"/>
              <w:jc w:val="center"/>
              <w:rPr>
                <w:rFonts w:ascii="Arial" w:hAnsi="Arial" w:cs="Arial"/>
                <w:sz w:val="20"/>
                <w:szCs w:val="20"/>
              </w:rPr>
            </w:pPr>
            <w:r w:rsidRPr="00357A5D">
              <w:rPr>
                <w:rFonts w:ascii="Arial" w:hAnsi="Arial" w:cs="Arial"/>
                <w:sz w:val="20"/>
                <w:szCs w:val="20"/>
              </w:rPr>
              <w:t>4</w:t>
            </w:r>
          </w:p>
        </w:tc>
        <w:tc>
          <w:tcPr>
            <w:tcW w:w="7293" w:type="dxa"/>
            <w:shd w:val="clear" w:color="auto" w:fill="auto"/>
            <w:vAlign w:val="center"/>
          </w:tcPr>
          <w:p w14:paraId="49C0BCCC" w14:textId="1A070DBF" w:rsidR="00FF0F28" w:rsidRPr="00357A5D" w:rsidRDefault="00357A5D" w:rsidP="007B7299">
            <w:pPr>
              <w:spacing w:after="0" w:line="240" w:lineRule="auto"/>
              <w:rPr>
                <w:rFonts w:ascii="Arial" w:hAnsi="Arial" w:cs="Arial"/>
                <w:sz w:val="20"/>
                <w:szCs w:val="20"/>
              </w:rPr>
            </w:pPr>
            <w:r w:rsidRPr="00357A5D">
              <w:rPr>
                <w:rFonts w:ascii="Arial" w:hAnsi="Arial" w:cs="Arial"/>
                <w:sz w:val="20"/>
                <w:szCs w:val="20"/>
              </w:rPr>
              <w:t>CFA - CFO</w:t>
            </w:r>
          </w:p>
        </w:tc>
      </w:tr>
      <w:bookmarkEnd w:id="8"/>
    </w:tbl>
    <w:p w14:paraId="68357402" w14:textId="71DA33B1" w:rsidR="00FF0F28" w:rsidRDefault="00FF0F28" w:rsidP="00314A5D">
      <w:pPr>
        <w:spacing w:line="240" w:lineRule="auto"/>
        <w:rPr>
          <w:rFonts w:ascii="Arial" w:hAnsi="Arial" w:cs="Arial"/>
          <w:sz w:val="20"/>
          <w:szCs w:val="20"/>
        </w:rPr>
      </w:pPr>
    </w:p>
    <w:p w14:paraId="5AFDFA52" w14:textId="77777777" w:rsidR="00EC3A1C" w:rsidRDefault="00EC3A1C" w:rsidP="002810F9">
      <w:pPr>
        <w:spacing w:after="120" w:line="240" w:lineRule="auto"/>
        <w:jc w:val="both"/>
        <w:rPr>
          <w:rFonts w:ascii="Arial" w:hAnsi="Arial" w:cs="Arial"/>
          <w:sz w:val="20"/>
          <w:szCs w:val="20"/>
        </w:rPr>
      </w:pPr>
    </w:p>
    <w:p w14:paraId="2A7808C3" w14:textId="77777777" w:rsidR="001C0A08" w:rsidRPr="00301E55" w:rsidRDefault="001C0A08" w:rsidP="001C0A08">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p>
    <w:p w14:paraId="1C054099" w14:textId="336F671E" w:rsidR="00524A8B" w:rsidRDefault="001C0A08" w:rsidP="00A73F3D">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bookmarkStart w:id="9" w:name="_Toc490591513"/>
    </w:p>
    <w:p w14:paraId="394B95C7" w14:textId="77777777" w:rsidR="00FF0F28" w:rsidRPr="00FF0F28" w:rsidRDefault="00FF0F28" w:rsidP="00314A5D">
      <w:pPr>
        <w:pStyle w:val="Titre2"/>
        <w:spacing w:line="240" w:lineRule="auto"/>
        <w:rPr>
          <w:rFonts w:eastAsiaTheme="minorHAnsi"/>
        </w:rPr>
      </w:pPr>
      <w:bookmarkStart w:id="10" w:name="_Toc215665225"/>
      <w:r w:rsidRPr="00FF0F28">
        <w:rPr>
          <w:rFonts w:eastAsiaTheme="minorHAnsi"/>
        </w:rPr>
        <w:t>Marchés de prestations similaires</w:t>
      </w:r>
      <w:bookmarkEnd w:id="9"/>
      <w:bookmarkEnd w:id="10"/>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11" w:name="__RefHeading___Toc450724295"/>
      <w:bookmarkStart w:id="12" w:name="_Toc490591514"/>
      <w:bookmarkStart w:id="13" w:name="_Toc215665226"/>
      <w:r w:rsidRPr="00FF0F28">
        <w:rPr>
          <w:rFonts w:eastAsiaTheme="minorHAnsi"/>
        </w:rPr>
        <w:lastRenderedPageBreak/>
        <w:t>Définition des parties au contrat</w:t>
      </w:r>
      <w:bookmarkEnd w:id="11"/>
      <w:bookmarkEnd w:id="12"/>
      <w:bookmarkEnd w:id="13"/>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7B504488" w:rsid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78773BD" w14:textId="77777777" w:rsidR="00572B0D" w:rsidRPr="004B527A" w:rsidRDefault="00572B0D" w:rsidP="00831264">
      <w:pPr>
        <w:tabs>
          <w:tab w:val="left" w:pos="709"/>
        </w:tabs>
        <w:suppressAutoHyphens/>
        <w:autoSpaceDE w:val="0"/>
        <w:spacing w:before="120" w:after="120" w:line="240" w:lineRule="auto"/>
        <w:jc w:val="both"/>
        <w:rPr>
          <w:rFonts w:ascii="Arial" w:hAnsi="Arial" w:cs="Arial"/>
          <w:sz w:val="20"/>
          <w:szCs w:val="20"/>
        </w:rPr>
      </w:pPr>
    </w:p>
    <w:p w14:paraId="0E738E5E" w14:textId="77777777" w:rsidR="004B527A" w:rsidRPr="00301E55" w:rsidRDefault="004B527A" w:rsidP="004B527A">
      <w:pPr>
        <w:pStyle w:val="Titre3"/>
      </w:pPr>
      <w:bookmarkStart w:id="14" w:name="_Toc215665227"/>
      <w:r>
        <w:t>Pouvoir Adjudicateur</w:t>
      </w:r>
      <w:bookmarkEnd w:id="14"/>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6478B75C" w14:textId="77777777" w:rsidR="004B527A" w:rsidRPr="00301E55" w:rsidRDefault="004B527A" w:rsidP="004B527A">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0C30E038" w14:textId="05650405" w:rsidR="004B527A" w:rsidRPr="004B527A" w:rsidRDefault="004B527A" w:rsidP="004B527A">
      <w:pPr>
        <w:spacing w:after="120" w:line="240" w:lineRule="auto"/>
        <w:jc w:val="center"/>
        <w:rPr>
          <w:rFonts w:ascii="Arial" w:hAnsi="Arial" w:cs="Arial"/>
          <w:color w:val="00B0F0"/>
        </w:rPr>
      </w:pPr>
    </w:p>
    <w:p w14:paraId="3B6F8B4F" w14:textId="7BF850AC" w:rsidR="00161C37" w:rsidRDefault="00F11582" w:rsidP="003B4C9E">
      <w:pPr>
        <w:spacing w:after="120" w:line="240" w:lineRule="auto"/>
        <w:jc w:val="both"/>
        <w:rPr>
          <w:rFonts w:ascii="Arial" w:hAnsi="Arial" w:cs="Arial"/>
          <w:sz w:val="20"/>
          <w:szCs w:val="20"/>
        </w:rPr>
      </w:pPr>
      <w:r w:rsidRPr="0012698A">
        <w:rPr>
          <w:rFonts w:ascii="Arial" w:hAnsi="Arial" w:cs="Arial"/>
          <w:b/>
          <w:sz w:val="20"/>
          <w:szCs w:val="20"/>
        </w:rPr>
        <w:t>Le CHU de Toulouse agit</w:t>
      </w:r>
      <w:r w:rsidR="004B527A" w:rsidRPr="0012698A">
        <w:rPr>
          <w:rFonts w:ascii="Arial" w:hAnsi="Arial" w:cs="Arial"/>
          <w:b/>
          <w:sz w:val="20"/>
          <w:szCs w:val="20"/>
        </w:rPr>
        <w:t xml:space="preserve"> au nom et pour le compte du </w:t>
      </w:r>
      <w:r w:rsidR="00357A5D" w:rsidRPr="0012698A">
        <w:rPr>
          <w:rFonts w:ascii="Arial" w:hAnsi="Arial" w:cs="Arial"/>
          <w:b/>
          <w:sz w:val="20"/>
          <w:szCs w:val="20"/>
        </w:rPr>
        <w:t>Centre Hospitalier Comminges Pyrénées</w:t>
      </w:r>
      <w:r w:rsidR="004B527A" w:rsidRPr="0012698A">
        <w:rPr>
          <w:rFonts w:ascii="Arial" w:hAnsi="Arial" w:cs="Arial"/>
          <w:b/>
          <w:sz w:val="20"/>
          <w:szCs w:val="20"/>
        </w:rPr>
        <w:t>, Maitre d’Ouvrage de l’opération</w:t>
      </w:r>
      <w:r w:rsidR="004B527A">
        <w:rPr>
          <w:rFonts w:ascii="Arial" w:hAnsi="Arial" w:cs="Arial"/>
          <w:sz w:val="20"/>
          <w:szCs w:val="20"/>
        </w:rPr>
        <w:t>, en vertu des articles L6132-3 3° et R. 6132-</w:t>
      </w:r>
      <w:r w:rsidR="00613E8F">
        <w:rPr>
          <w:rFonts w:ascii="Arial" w:hAnsi="Arial" w:cs="Arial"/>
          <w:sz w:val="20"/>
          <w:szCs w:val="20"/>
        </w:rPr>
        <w:t>16 du code de la santé publique, pour la passation du marché et des avenants qui en résultent.</w:t>
      </w:r>
      <w:r w:rsidR="00430816">
        <w:rPr>
          <w:rFonts w:ascii="Arial" w:hAnsi="Arial" w:cs="Arial"/>
          <w:sz w:val="20"/>
          <w:szCs w:val="20"/>
        </w:rPr>
        <w:t xml:space="preserve"> </w:t>
      </w:r>
      <w:r w:rsidR="003B4C9E" w:rsidRPr="00301E55">
        <w:rPr>
          <w:rFonts w:ascii="Arial" w:hAnsi="Arial" w:cs="Arial"/>
          <w:sz w:val="20"/>
          <w:szCs w:val="20"/>
        </w:rPr>
        <w:t xml:space="preserve">Le </w:t>
      </w:r>
      <w:r w:rsidR="003B4C9E">
        <w:rPr>
          <w:rFonts w:ascii="Arial" w:hAnsi="Arial" w:cs="Arial"/>
          <w:sz w:val="20"/>
          <w:szCs w:val="20"/>
        </w:rPr>
        <w:t>CHU de Toulouse</w:t>
      </w:r>
      <w:r w:rsidR="003B4C9E" w:rsidRPr="00301E55">
        <w:rPr>
          <w:rFonts w:ascii="Arial" w:hAnsi="Arial" w:cs="Arial"/>
          <w:sz w:val="20"/>
          <w:szCs w:val="20"/>
        </w:rPr>
        <w:t xml:space="preserve"> est représenté par </w:t>
      </w:r>
      <w:r w:rsidR="003B4C9E" w:rsidRPr="00E06187">
        <w:rPr>
          <w:rFonts w:ascii="Arial" w:hAnsi="Arial" w:cs="Arial"/>
          <w:sz w:val="20"/>
          <w:szCs w:val="20"/>
        </w:rPr>
        <w:t xml:space="preserve">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003B4C9E">
            <w:rPr>
              <w:rFonts w:ascii="Arial" w:hAnsi="Arial" w:cs="Arial"/>
              <w:sz w:val="20"/>
              <w:szCs w:val="20"/>
            </w:rPr>
            <w:t>Directeur général</w:t>
          </w:r>
        </w:sdtContent>
      </w:sdt>
      <w:r w:rsidR="003B4C9E" w:rsidRPr="00E06187">
        <w:rPr>
          <w:rFonts w:ascii="Arial" w:hAnsi="Arial" w:cs="Arial"/>
          <w:sz w:val="20"/>
          <w:szCs w:val="20"/>
        </w:rPr>
        <w:t>, représentant</w:t>
      </w:r>
      <w:r w:rsidR="003B4C9E" w:rsidRPr="00301E55">
        <w:rPr>
          <w:rFonts w:ascii="Arial" w:hAnsi="Arial" w:cs="Arial"/>
          <w:sz w:val="20"/>
          <w:szCs w:val="20"/>
        </w:rPr>
        <w:t xml:space="preserve"> légal, ou son délégataire.</w:t>
      </w:r>
    </w:p>
    <w:p w14:paraId="168D879C" w14:textId="5D7D049A" w:rsidR="004B527A" w:rsidRDefault="004B527A" w:rsidP="00613E8F">
      <w:pPr>
        <w:spacing w:after="120" w:line="240" w:lineRule="auto"/>
        <w:jc w:val="both"/>
        <w:rPr>
          <w:rFonts w:ascii="Arial" w:hAnsi="Arial" w:cs="Arial"/>
          <w:sz w:val="20"/>
          <w:szCs w:val="20"/>
        </w:rPr>
      </w:pPr>
      <w:r w:rsidRPr="00613E8F">
        <w:rPr>
          <w:rFonts w:ascii="Arial" w:hAnsi="Arial" w:cs="Arial"/>
          <w:sz w:val="20"/>
          <w:szCs w:val="20"/>
        </w:rPr>
        <w:t>Le Maitre d’Ouvrage assure</w:t>
      </w:r>
      <w:r w:rsidR="00613E8F">
        <w:rPr>
          <w:rFonts w:ascii="Arial" w:hAnsi="Arial" w:cs="Arial"/>
          <w:sz w:val="20"/>
          <w:szCs w:val="20"/>
        </w:rPr>
        <w:t xml:space="preserve"> </w:t>
      </w:r>
      <w:r w:rsidR="00161C37" w:rsidRPr="00613E8F">
        <w:rPr>
          <w:rFonts w:ascii="Arial" w:hAnsi="Arial" w:cs="Arial"/>
          <w:sz w:val="20"/>
          <w:szCs w:val="20"/>
        </w:rPr>
        <w:t>l’exécution du marché (émission des ordres de services, vérification et admission des prestations, règlement des facture</w:t>
      </w:r>
      <w:r w:rsidR="00161C37">
        <w:rPr>
          <w:rFonts w:ascii="Arial" w:hAnsi="Arial" w:cs="Arial"/>
          <w:sz w:val="20"/>
          <w:szCs w:val="20"/>
        </w:rPr>
        <w:t xml:space="preserve">s) ainsi que </w:t>
      </w:r>
      <w:r w:rsidR="00613E8F">
        <w:rPr>
          <w:rFonts w:ascii="Arial" w:hAnsi="Arial" w:cs="Arial"/>
          <w:sz w:val="20"/>
          <w:szCs w:val="20"/>
        </w:rPr>
        <w:t xml:space="preserve">l’ensemble des autres missions qui lui sont imparties en vertu des articles </w:t>
      </w:r>
      <w:r w:rsidR="00613E8F" w:rsidRPr="00613E8F">
        <w:rPr>
          <w:rFonts w:ascii="Arial" w:hAnsi="Arial" w:cs="Arial"/>
          <w:sz w:val="20"/>
          <w:szCs w:val="20"/>
        </w:rPr>
        <w:t xml:space="preserve">L.2410-1 et suivants </w:t>
      </w:r>
      <w:r w:rsidR="00CB4F8F">
        <w:rPr>
          <w:rFonts w:ascii="Arial" w:hAnsi="Arial" w:cs="Arial"/>
          <w:sz w:val="20"/>
          <w:szCs w:val="20"/>
        </w:rPr>
        <w:t>du code de la commande publique</w:t>
      </w:r>
      <w:r w:rsidR="00161C37">
        <w:rPr>
          <w:rFonts w:ascii="Arial" w:hAnsi="Arial" w:cs="Arial"/>
          <w:sz w:val="20"/>
          <w:szCs w:val="20"/>
        </w:rPr>
        <w:t>.</w:t>
      </w:r>
      <w:r w:rsidR="00CB4F8F">
        <w:rPr>
          <w:rFonts w:ascii="Arial" w:hAnsi="Arial" w:cs="Arial"/>
          <w:sz w:val="20"/>
          <w:szCs w:val="20"/>
        </w:rPr>
        <w:t xml:space="preserve"> </w:t>
      </w:r>
    </w:p>
    <w:p w14:paraId="6D0B93A6" w14:textId="1F7EDC6C" w:rsidR="00C67E5F" w:rsidRDefault="003B4C9E" w:rsidP="00C67E5F">
      <w:pPr>
        <w:spacing w:after="120" w:line="240" w:lineRule="auto"/>
        <w:jc w:val="both"/>
        <w:rPr>
          <w:rFonts w:ascii="Arial" w:hAnsi="Arial" w:cs="Arial"/>
          <w:sz w:val="20"/>
          <w:szCs w:val="20"/>
        </w:rPr>
      </w:pPr>
      <w:r w:rsidRPr="00197CDD">
        <w:rPr>
          <w:rFonts w:ascii="Arial" w:hAnsi="Arial" w:cs="Arial"/>
          <w:sz w:val="20"/>
          <w:szCs w:val="20"/>
        </w:rPr>
        <w:t xml:space="preserve">Compte-tenu de </w:t>
      </w:r>
      <w:r w:rsidR="001F5E29" w:rsidRPr="00197CDD">
        <w:rPr>
          <w:rFonts w:ascii="Arial" w:hAnsi="Arial" w:cs="Arial"/>
          <w:sz w:val="20"/>
          <w:szCs w:val="20"/>
        </w:rPr>
        <w:t>cette dissociation</w:t>
      </w:r>
      <w:r w:rsidRPr="00197CDD">
        <w:rPr>
          <w:rFonts w:ascii="Arial" w:hAnsi="Arial" w:cs="Arial"/>
          <w:sz w:val="20"/>
          <w:szCs w:val="20"/>
        </w:rPr>
        <w:t xml:space="preserve"> entre Pouvoir Adjudicateur et Maitre d’Ouvrage,</w:t>
      </w:r>
      <w:r w:rsidR="00463DEB" w:rsidRPr="00197CDD">
        <w:rPr>
          <w:rFonts w:ascii="Arial" w:hAnsi="Arial" w:cs="Arial"/>
          <w:sz w:val="20"/>
          <w:szCs w:val="20"/>
        </w:rPr>
        <w:t xml:space="preserve"> il est précisé que</w:t>
      </w:r>
      <w:r w:rsidR="00197CDD" w:rsidRPr="00197CDD">
        <w:rPr>
          <w:rFonts w:ascii="Arial" w:hAnsi="Arial" w:cs="Arial"/>
          <w:sz w:val="20"/>
          <w:szCs w:val="20"/>
        </w:rPr>
        <w:t xml:space="preserve"> toutes les fois où l’expression « Pouvoir Adjudicateur »</w:t>
      </w:r>
      <w:r w:rsidR="00463DEB" w:rsidRPr="00197CDD">
        <w:rPr>
          <w:rFonts w:ascii="Arial" w:hAnsi="Arial" w:cs="Arial"/>
          <w:sz w:val="20"/>
          <w:szCs w:val="20"/>
        </w:rPr>
        <w:t xml:space="preserve">, </w:t>
      </w:r>
      <w:r w:rsidR="00197CDD" w:rsidRPr="00197CDD">
        <w:rPr>
          <w:rFonts w:ascii="Arial" w:hAnsi="Arial" w:cs="Arial"/>
          <w:sz w:val="20"/>
          <w:szCs w:val="20"/>
        </w:rPr>
        <w:t>apparait dans le</w:t>
      </w:r>
      <w:r w:rsidR="00463DEB" w:rsidRPr="00197CDD">
        <w:rPr>
          <w:rFonts w:ascii="Arial" w:hAnsi="Arial" w:cs="Arial"/>
          <w:sz w:val="20"/>
          <w:szCs w:val="20"/>
        </w:rPr>
        <w:t xml:space="preserve"> CCAG/Travaux</w:t>
      </w:r>
      <w:r w:rsidRPr="00197CDD">
        <w:rPr>
          <w:rFonts w:ascii="Arial" w:hAnsi="Arial" w:cs="Arial"/>
          <w:sz w:val="20"/>
          <w:szCs w:val="20"/>
        </w:rPr>
        <w:t xml:space="preserve">, </w:t>
      </w:r>
      <w:r w:rsidR="001F5E29" w:rsidRPr="00197CDD">
        <w:rPr>
          <w:rFonts w:ascii="Arial" w:hAnsi="Arial" w:cs="Arial"/>
          <w:sz w:val="20"/>
          <w:szCs w:val="20"/>
        </w:rPr>
        <w:t xml:space="preserve">celle-ci doit être interprétée </w:t>
      </w:r>
      <w:r w:rsidR="00197CDD" w:rsidRPr="00197CDD">
        <w:rPr>
          <w:rFonts w:ascii="Arial" w:hAnsi="Arial" w:cs="Arial"/>
          <w:sz w:val="20"/>
          <w:szCs w:val="20"/>
        </w:rPr>
        <w:t>comme désignant, soit le « Pouvoir Adjudicateur », soit le « Maitre d’Ou</w:t>
      </w:r>
      <w:r w:rsidR="00C67E5F">
        <w:rPr>
          <w:rFonts w:ascii="Arial" w:hAnsi="Arial" w:cs="Arial"/>
          <w:sz w:val="20"/>
          <w:szCs w:val="20"/>
        </w:rPr>
        <w:t>vrage » au sens du présent CCAP, selon</w:t>
      </w:r>
      <w:r w:rsidR="00C67E5F" w:rsidRPr="00197CDD">
        <w:rPr>
          <w:rFonts w:ascii="Arial" w:hAnsi="Arial" w:cs="Arial"/>
          <w:sz w:val="20"/>
          <w:szCs w:val="20"/>
        </w:rPr>
        <w:t xml:space="preserve"> la répartition des</w:t>
      </w:r>
      <w:r w:rsidR="00C67E5F">
        <w:rPr>
          <w:rFonts w:ascii="Arial" w:hAnsi="Arial" w:cs="Arial"/>
          <w:sz w:val="20"/>
          <w:szCs w:val="20"/>
        </w:rPr>
        <w:t xml:space="preserve"> compétences décrites ci-dessus.</w:t>
      </w:r>
    </w:p>
    <w:p w14:paraId="471CB4F2" w14:textId="049CDE1F" w:rsidR="004B527A" w:rsidRPr="0028519C" w:rsidRDefault="004B527A" w:rsidP="004B527A">
      <w:pPr>
        <w:pStyle w:val="Titre3"/>
      </w:pPr>
      <w:bookmarkStart w:id="15" w:name="_Ref4505652"/>
      <w:bookmarkStart w:id="16" w:name="_Toc215665228"/>
      <w:r>
        <w:t>Titulaire</w:t>
      </w:r>
      <w:bookmarkEnd w:id="15"/>
      <w:bookmarkEnd w:id="16"/>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2AD86C01"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Par dérogation à l’article 3.5 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7"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8" w:name="_Ref485990747"/>
      <w:bookmarkStart w:id="19" w:name="_Toc215665229"/>
      <w:r w:rsidRPr="00301E55">
        <w:lastRenderedPageBreak/>
        <w:t>Forme des notifications</w:t>
      </w:r>
      <w:bookmarkEnd w:id="18"/>
      <w:bookmarkEnd w:id="19"/>
    </w:p>
    <w:p w14:paraId="5C7B6FA6" w14:textId="5D1044F6" w:rsidR="00835E46" w:rsidRDefault="00835E46" w:rsidP="004128D0">
      <w:pPr>
        <w:pStyle w:val="Corpsdetexte2"/>
        <w:spacing w:before="120" w:after="120"/>
        <w:rPr>
          <w:rFonts w:cs="Arial"/>
          <w:sz w:val="20"/>
          <w:szCs w:val="20"/>
        </w:rPr>
      </w:pPr>
      <w:r w:rsidRPr="00835E46">
        <w:rPr>
          <w:rFonts w:cs="Arial"/>
          <w:sz w:val="20"/>
          <w:szCs w:val="20"/>
        </w:rPr>
        <w:t>Il est fait application des dispositions des articles 3.1 à 3.4 et 4 du CCAG/Travaux avec les précisions qui suivent.</w:t>
      </w:r>
    </w:p>
    <w:p w14:paraId="5E66F82B" w14:textId="4F6ABDA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xml:space="preserve">, de l’acte d’engagement et de ses annexes. </w:t>
      </w:r>
    </w:p>
    <w:p w14:paraId="2F4B71EC" w14:textId="77777777" w:rsidR="004128D0" w:rsidRDefault="004128D0" w:rsidP="004128D0">
      <w:pPr>
        <w:pStyle w:val="Titre3"/>
        <w:spacing w:line="240" w:lineRule="auto"/>
      </w:pPr>
      <w:bookmarkStart w:id="20" w:name="_Toc215665230"/>
      <w:r>
        <w:t>Notifications destinées au Titulaire</w:t>
      </w:r>
      <w:bookmarkEnd w:id="20"/>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21" w:name="_Toc215665231"/>
      <w:r w:rsidRPr="003B4C9E">
        <w:rPr>
          <w:lang w:eastAsia="fr-FR"/>
        </w:rPr>
        <w:t xml:space="preserve">Notifications destinées au </w:t>
      </w:r>
      <w:r w:rsidR="003B4C9E">
        <w:rPr>
          <w:lang w:eastAsia="fr-FR"/>
        </w:rPr>
        <w:t>Maitre d’Ouvrage</w:t>
      </w:r>
      <w:bookmarkEnd w:id="21"/>
    </w:p>
    <w:p w14:paraId="4AED19FE" w14:textId="0654F165"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F62ADC">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7984863E" w:rsidR="00FF0F28" w:rsidRPr="00FF0F28" w:rsidRDefault="001B1272" w:rsidP="00314A5D">
      <w:pPr>
        <w:pStyle w:val="Titre1"/>
        <w:spacing w:before="0" w:after="120" w:line="240" w:lineRule="auto"/>
      </w:pPr>
      <w:bookmarkStart w:id="22" w:name="_Toc215665232"/>
      <w:bookmarkEnd w:id="17"/>
      <w:r>
        <w:t>Acteurs du projet</w:t>
      </w:r>
      <w:bookmarkEnd w:id="22"/>
    </w:p>
    <w:p w14:paraId="6E8156A9" w14:textId="2CF22D06" w:rsidR="00FF0F28" w:rsidRDefault="00FF0F28" w:rsidP="00314A5D">
      <w:pPr>
        <w:pStyle w:val="Titre2"/>
        <w:spacing w:before="0" w:line="240" w:lineRule="auto"/>
        <w:rPr>
          <w:rFonts w:eastAsiaTheme="minorHAnsi"/>
        </w:rPr>
      </w:pPr>
      <w:bookmarkStart w:id="23" w:name="_Toc490591516"/>
      <w:bookmarkStart w:id="24" w:name="_Ref4498326"/>
      <w:bookmarkStart w:id="25" w:name="_Toc215665233"/>
      <w:r w:rsidRPr="00FF0F28">
        <w:rPr>
          <w:rFonts w:eastAsiaTheme="minorHAnsi"/>
        </w:rPr>
        <w:t>Maîtrise d’ouvrage</w:t>
      </w:r>
      <w:bookmarkEnd w:id="23"/>
      <w:bookmarkEnd w:id="24"/>
      <w:bookmarkEnd w:id="25"/>
    </w:p>
    <w:p w14:paraId="562EFA30" w14:textId="39726225" w:rsidR="00357A5D" w:rsidRDefault="00357A5D" w:rsidP="00357A5D">
      <w:pPr>
        <w:spacing w:after="120" w:line="240" w:lineRule="auto"/>
        <w:contextualSpacing/>
        <w:jc w:val="center"/>
        <w:rPr>
          <w:rFonts w:ascii="Arial" w:hAnsi="Arial" w:cs="Arial"/>
          <w:sz w:val="20"/>
          <w:szCs w:val="20"/>
        </w:rPr>
      </w:pPr>
      <w:r w:rsidRPr="00357A5D">
        <w:rPr>
          <w:rFonts w:ascii="Arial" w:hAnsi="Arial" w:cs="Arial"/>
          <w:sz w:val="20"/>
          <w:szCs w:val="20"/>
        </w:rPr>
        <w:t>Centre Hospitalier Comminges Pyrénées</w:t>
      </w:r>
    </w:p>
    <w:p w14:paraId="742BECC5" w14:textId="1E8938B5" w:rsidR="00A73F3D" w:rsidRPr="00357A5D" w:rsidRDefault="00A73F3D" w:rsidP="00357A5D">
      <w:pPr>
        <w:spacing w:after="120" w:line="240" w:lineRule="auto"/>
        <w:contextualSpacing/>
        <w:jc w:val="center"/>
        <w:rPr>
          <w:rFonts w:ascii="Arial" w:hAnsi="Arial" w:cs="Arial"/>
          <w:sz w:val="20"/>
          <w:szCs w:val="20"/>
        </w:rPr>
      </w:pPr>
      <w:r>
        <w:rPr>
          <w:rFonts w:ascii="Arial" w:hAnsi="Arial" w:cs="Arial"/>
          <w:sz w:val="20"/>
          <w:szCs w:val="20"/>
        </w:rPr>
        <w:t>Direction du Patrimoine</w:t>
      </w:r>
    </w:p>
    <w:p w14:paraId="6340F939" w14:textId="77777777" w:rsidR="00357A5D" w:rsidRPr="00357A5D" w:rsidRDefault="00357A5D" w:rsidP="00357A5D">
      <w:pPr>
        <w:spacing w:after="120" w:line="240" w:lineRule="auto"/>
        <w:contextualSpacing/>
        <w:jc w:val="center"/>
        <w:rPr>
          <w:rFonts w:ascii="Arial" w:hAnsi="Arial" w:cs="Arial"/>
          <w:sz w:val="20"/>
          <w:szCs w:val="20"/>
        </w:rPr>
      </w:pPr>
      <w:r w:rsidRPr="00357A5D">
        <w:rPr>
          <w:rFonts w:ascii="Arial" w:hAnsi="Arial" w:cs="Arial"/>
          <w:sz w:val="20"/>
          <w:szCs w:val="20"/>
        </w:rPr>
        <w:t>Avenue Simone Veil</w:t>
      </w:r>
    </w:p>
    <w:p w14:paraId="61B607B5" w14:textId="4EA5EE3A" w:rsidR="00357A5D" w:rsidRPr="00357A5D" w:rsidRDefault="00357A5D" w:rsidP="00357A5D">
      <w:pPr>
        <w:spacing w:after="120" w:line="240" w:lineRule="auto"/>
        <w:contextualSpacing/>
        <w:jc w:val="center"/>
        <w:rPr>
          <w:rFonts w:ascii="Arial" w:hAnsi="Arial" w:cs="Arial"/>
          <w:sz w:val="20"/>
          <w:szCs w:val="20"/>
        </w:rPr>
      </w:pPr>
      <w:r w:rsidRPr="00357A5D">
        <w:rPr>
          <w:rFonts w:ascii="Arial" w:hAnsi="Arial" w:cs="Arial"/>
          <w:sz w:val="20"/>
          <w:szCs w:val="20"/>
        </w:rPr>
        <w:t>31800 SAINT GAUDENS</w:t>
      </w:r>
    </w:p>
    <w:p w14:paraId="5A682C82" w14:textId="77777777" w:rsidR="00FF0F28" w:rsidRPr="00FF0F28" w:rsidRDefault="00FF0F28" w:rsidP="00314A5D">
      <w:pPr>
        <w:pStyle w:val="Titre2"/>
        <w:spacing w:before="0" w:line="240" w:lineRule="auto"/>
        <w:rPr>
          <w:rFonts w:eastAsiaTheme="minorHAnsi"/>
        </w:rPr>
      </w:pPr>
      <w:bookmarkStart w:id="26" w:name="__RefHeading___Toc450724298"/>
      <w:bookmarkStart w:id="27" w:name="_Toc490591517"/>
      <w:bookmarkStart w:id="28" w:name="_Toc215665234"/>
      <w:r w:rsidRPr="00FF0F28">
        <w:rPr>
          <w:rFonts w:eastAsiaTheme="minorHAnsi"/>
        </w:rPr>
        <w:t>Maîtrise d’œuvre</w:t>
      </w:r>
      <w:bookmarkEnd w:id="26"/>
      <w:bookmarkEnd w:id="27"/>
      <w:bookmarkEnd w:id="28"/>
      <w:r w:rsidRPr="00FF0F28">
        <w:rPr>
          <w:rFonts w:eastAsiaTheme="minorHAnsi"/>
        </w:rPr>
        <w:t> </w:t>
      </w:r>
    </w:p>
    <w:p w14:paraId="0BD9914A" w14:textId="7874CA32" w:rsidR="007B7299" w:rsidRDefault="00357A5D"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EGIS Bâtiments </w:t>
      </w:r>
      <w:r w:rsidR="00D3614E">
        <w:rPr>
          <w:rFonts w:ascii="Arial" w:hAnsi="Arial" w:cs="Arial"/>
          <w:sz w:val="20"/>
          <w:szCs w:val="20"/>
        </w:rPr>
        <w:t>Sud-Ouest</w:t>
      </w:r>
    </w:p>
    <w:p w14:paraId="337DC9AA" w14:textId="15CC48ED" w:rsidR="00D3614E" w:rsidRDefault="00D3614E" w:rsidP="00314A5D">
      <w:pPr>
        <w:widowControl w:val="0"/>
        <w:spacing w:after="120" w:line="240" w:lineRule="auto"/>
        <w:contextualSpacing/>
        <w:jc w:val="both"/>
        <w:rPr>
          <w:rFonts w:ascii="Arial" w:hAnsi="Arial" w:cs="Arial"/>
          <w:sz w:val="20"/>
          <w:szCs w:val="20"/>
        </w:rPr>
      </w:pPr>
      <w:r>
        <w:rPr>
          <w:rFonts w:ascii="Arial" w:hAnsi="Arial" w:cs="Arial"/>
          <w:sz w:val="20"/>
          <w:szCs w:val="20"/>
        </w:rPr>
        <w:t>33-43, Av Georges Pompidou</w:t>
      </w:r>
    </w:p>
    <w:p w14:paraId="56A9DFF1" w14:textId="08716BE2" w:rsidR="00D3614E" w:rsidRDefault="00D3614E" w:rsidP="00314A5D">
      <w:pPr>
        <w:widowControl w:val="0"/>
        <w:spacing w:after="120" w:line="240" w:lineRule="auto"/>
        <w:contextualSpacing/>
        <w:jc w:val="both"/>
        <w:rPr>
          <w:rFonts w:ascii="Arial" w:hAnsi="Arial" w:cs="Arial"/>
          <w:sz w:val="20"/>
          <w:szCs w:val="20"/>
        </w:rPr>
      </w:pPr>
      <w:proofErr w:type="spellStart"/>
      <w:r>
        <w:rPr>
          <w:rFonts w:ascii="Arial" w:hAnsi="Arial" w:cs="Arial"/>
          <w:sz w:val="20"/>
          <w:szCs w:val="20"/>
        </w:rPr>
        <w:t>Héliopôle</w:t>
      </w:r>
      <w:proofErr w:type="spellEnd"/>
      <w:r>
        <w:rPr>
          <w:rFonts w:ascii="Arial" w:hAnsi="Arial" w:cs="Arial"/>
          <w:sz w:val="20"/>
          <w:szCs w:val="20"/>
        </w:rPr>
        <w:t xml:space="preserve"> – Bât D</w:t>
      </w:r>
    </w:p>
    <w:p w14:paraId="02447168" w14:textId="4A116597" w:rsidR="00D3614E" w:rsidRDefault="00D3614E" w:rsidP="00314A5D">
      <w:pPr>
        <w:widowControl w:val="0"/>
        <w:spacing w:after="120" w:line="240" w:lineRule="auto"/>
        <w:contextualSpacing/>
        <w:jc w:val="both"/>
        <w:rPr>
          <w:rFonts w:ascii="Arial" w:hAnsi="Arial" w:cs="Arial"/>
          <w:sz w:val="20"/>
          <w:szCs w:val="20"/>
        </w:rPr>
      </w:pPr>
      <w:r>
        <w:rPr>
          <w:rFonts w:ascii="Arial" w:hAnsi="Arial" w:cs="Arial"/>
          <w:sz w:val="20"/>
          <w:szCs w:val="20"/>
        </w:rPr>
        <w:t>BP 13115</w:t>
      </w:r>
    </w:p>
    <w:p w14:paraId="18732601" w14:textId="119A46EE" w:rsidR="00D3614E" w:rsidRDefault="00D3614E" w:rsidP="00314A5D">
      <w:pPr>
        <w:widowControl w:val="0"/>
        <w:spacing w:after="120" w:line="240" w:lineRule="auto"/>
        <w:contextualSpacing/>
        <w:jc w:val="both"/>
        <w:rPr>
          <w:rFonts w:ascii="Arial" w:hAnsi="Arial" w:cs="Arial"/>
          <w:sz w:val="20"/>
          <w:szCs w:val="20"/>
        </w:rPr>
      </w:pPr>
      <w:r>
        <w:rPr>
          <w:rFonts w:ascii="Arial" w:hAnsi="Arial" w:cs="Arial"/>
          <w:sz w:val="20"/>
          <w:szCs w:val="20"/>
        </w:rPr>
        <w:t>31131 BALMA</w:t>
      </w:r>
    </w:p>
    <w:p w14:paraId="5F89C43D" w14:textId="77777777" w:rsidR="007B7299" w:rsidRPr="00FF0F28" w:rsidRDefault="007B7299" w:rsidP="00314A5D">
      <w:pPr>
        <w:widowControl w:val="0"/>
        <w:spacing w:after="120" w:line="240" w:lineRule="auto"/>
        <w:contextualSpacing/>
        <w:jc w:val="both"/>
        <w:rPr>
          <w:rFonts w:ascii="Arial" w:hAnsi="Arial" w:cs="Arial"/>
          <w:sz w:val="20"/>
          <w:szCs w:val="20"/>
        </w:rPr>
      </w:pPr>
    </w:p>
    <w:p w14:paraId="650E1B7F" w14:textId="77777777" w:rsidR="00FF0F28" w:rsidRPr="00FF0F28" w:rsidRDefault="00FF0F28" w:rsidP="00314A5D">
      <w:pPr>
        <w:pStyle w:val="Titre2"/>
        <w:spacing w:before="0" w:line="240" w:lineRule="auto"/>
        <w:rPr>
          <w:rFonts w:eastAsiaTheme="minorHAnsi"/>
        </w:rPr>
      </w:pPr>
      <w:bookmarkStart w:id="29" w:name="_Toc490591518"/>
      <w:bookmarkStart w:id="30" w:name="_Toc215665235"/>
      <w:r w:rsidRPr="00FF0F28">
        <w:rPr>
          <w:rFonts w:eastAsiaTheme="minorHAnsi"/>
        </w:rPr>
        <w:t>CSPS</w:t>
      </w:r>
      <w:bookmarkEnd w:id="29"/>
      <w:bookmarkEnd w:id="30"/>
    </w:p>
    <w:p w14:paraId="6941B698" w14:textId="54D4E184" w:rsidR="00FF0F28" w:rsidRPr="00891DF9" w:rsidRDefault="00D3614E" w:rsidP="00314A5D">
      <w:pPr>
        <w:widowControl w:val="0"/>
        <w:spacing w:after="120" w:line="240" w:lineRule="auto"/>
        <w:contextualSpacing/>
        <w:jc w:val="both"/>
        <w:rPr>
          <w:rFonts w:ascii="Arial" w:hAnsi="Arial" w:cs="Arial"/>
          <w:sz w:val="20"/>
          <w:szCs w:val="20"/>
        </w:rPr>
      </w:pPr>
      <w:r w:rsidRPr="00891DF9">
        <w:rPr>
          <w:rFonts w:ascii="Arial" w:hAnsi="Arial" w:cs="Arial"/>
          <w:sz w:val="20"/>
          <w:szCs w:val="20"/>
        </w:rPr>
        <w:t>SASU QUALICONSULT Sécurité</w:t>
      </w:r>
    </w:p>
    <w:p w14:paraId="05DC7008" w14:textId="01FA2F2A" w:rsidR="00D3614E" w:rsidRPr="00891DF9" w:rsidRDefault="00D3614E" w:rsidP="00314A5D">
      <w:pPr>
        <w:widowControl w:val="0"/>
        <w:spacing w:after="120" w:line="240" w:lineRule="auto"/>
        <w:contextualSpacing/>
        <w:jc w:val="both"/>
        <w:rPr>
          <w:rFonts w:ascii="Arial" w:hAnsi="Arial" w:cs="Arial"/>
          <w:sz w:val="20"/>
          <w:szCs w:val="20"/>
        </w:rPr>
      </w:pPr>
      <w:r w:rsidRPr="00891DF9">
        <w:rPr>
          <w:rFonts w:ascii="Arial" w:hAnsi="Arial" w:cs="Arial"/>
          <w:sz w:val="20"/>
          <w:szCs w:val="20"/>
        </w:rPr>
        <w:t xml:space="preserve">1, Rue de la </w:t>
      </w:r>
      <w:proofErr w:type="spellStart"/>
      <w:r w:rsidRPr="00891DF9">
        <w:rPr>
          <w:rFonts w:ascii="Arial" w:hAnsi="Arial" w:cs="Arial"/>
          <w:sz w:val="20"/>
          <w:szCs w:val="20"/>
        </w:rPr>
        <w:t>Paderne</w:t>
      </w:r>
      <w:proofErr w:type="spellEnd"/>
    </w:p>
    <w:p w14:paraId="75F01AF2" w14:textId="3D733BB0" w:rsidR="00D3614E" w:rsidRDefault="00D3614E" w:rsidP="00314A5D">
      <w:pPr>
        <w:widowControl w:val="0"/>
        <w:spacing w:after="120" w:line="240" w:lineRule="auto"/>
        <w:contextualSpacing/>
        <w:jc w:val="both"/>
        <w:rPr>
          <w:rFonts w:ascii="Arial" w:hAnsi="Arial" w:cs="Arial"/>
          <w:sz w:val="20"/>
          <w:szCs w:val="20"/>
        </w:rPr>
      </w:pPr>
      <w:r w:rsidRPr="00891DF9">
        <w:rPr>
          <w:rFonts w:ascii="Arial" w:hAnsi="Arial" w:cs="Arial"/>
          <w:sz w:val="20"/>
          <w:szCs w:val="20"/>
        </w:rPr>
        <w:t>31170 TOURNEFEUILLE</w:t>
      </w:r>
    </w:p>
    <w:p w14:paraId="7490FFB5" w14:textId="77777777" w:rsidR="00D3614E" w:rsidRPr="00FF0F28" w:rsidRDefault="00D3614E" w:rsidP="00314A5D">
      <w:pPr>
        <w:widowControl w:val="0"/>
        <w:spacing w:after="120" w:line="240" w:lineRule="auto"/>
        <w:jc w:val="both"/>
        <w:rPr>
          <w:rFonts w:ascii="Arial" w:hAnsi="Arial" w:cs="Arial"/>
          <w:sz w:val="20"/>
          <w:szCs w:val="20"/>
        </w:rPr>
      </w:pPr>
    </w:p>
    <w:p w14:paraId="1906CECC" w14:textId="4AE87BF9" w:rsidR="00FF0F28" w:rsidRPr="00FF0F28" w:rsidRDefault="00FF0F28" w:rsidP="00314A5D">
      <w:pPr>
        <w:pStyle w:val="Titre2"/>
        <w:spacing w:before="0" w:line="240" w:lineRule="auto"/>
        <w:rPr>
          <w:rFonts w:eastAsiaTheme="minorHAnsi"/>
        </w:rPr>
      </w:pPr>
      <w:bookmarkStart w:id="31" w:name="_Toc215665236"/>
      <w:r w:rsidRPr="00FF0F28">
        <w:rPr>
          <w:rFonts w:eastAsiaTheme="minorHAnsi"/>
        </w:rPr>
        <w:t>B</w:t>
      </w:r>
      <w:r>
        <w:rPr>
          <w:rFonts w:eastAsiaTheme="minorHAnsi"/>
        </w:rPr>
        <w:t>ureau de contrôle</w:t>
      </w:r>
      <w:bookmarkEnd w:id="31"/>
    </w:p>
    <w:p w14:paraId="353818F7" w14:textId="737C5D3A" w:rsidR="00FF0F28" w:rsidRDefault="00077D59" w:rsidP="00314A5D">
      <w:pPr>
        <w:widowControl w:val="0"/>
        <w:spacing w:after="120" w:line="240" w:lineRule="auto"/>
        <w:contextualSpacing/>
        <w:jc w:val="both"/>
        <w:rPr>
          <w:rFonts w:ascii="Arial" w:hAnsi="Arial" w:cs="Arial"/>
          <w:sz w:val="20"/>
          <w:szCs w:val="20"/>
        </w:rPr>
      </w:pPr>
      <w:r>
        <w:rPr>
          <w:rFonts w:ascii="Arial" w:hAnsi="Arial" w:cs="Arial"/>
          <w:sz w:val="20"/>
          <w:szCs w:val="20"/>
        </w:rPr>
        <w:t>APAVE INFRASTRUCTURE ET CONSTRUCTION</w:t>
      </w:r>
    </w:p>
    <w:p w14:paraId="72A9E89D" w14:textId="56F52BC2" w:rsidR="00D3614E" w:rsidRPr="00077D59" w:rsidRDefault="00077D59" w:rsidP="00314A5D">
      <w:pPr>
        <w:widowControl w:val="0"/>
        <w:spacing w:after="120" w:line="240" w:lineRule="auto"/>
        <w:contextualSpacing/>
        <w:jc w:val="both"/>
        <w:rPr>
          <w:rFonts w:ascii="Arial" w:hAnsi="Arial" w:cs="Arial"/>
          <w:sz w:val="20"/>
          <w:szCs w:val="20"/>
        </w:rPr>
      </w:pPr>
      <w:r w:rsidRPr="00077D59">
        <w:rPr>
          <w:rFonts w:ascii="Arial" w:hAnsi="Arial" w:cs="Arial"/>
          <w:sz w:val="20"/>
          <w:szCs w:val="20"/>
        </w:rPr>
        <w:t>11 rue de Tocqueville</w:t>
      </w:r>
    </w:p>
    <w:p w14:paraId="6B8C8B40" w14:textId="315121B2" w:rsidR="00D3614E" w:rsidRDefault="00077D59" w:rsidP="00314A5D">
      <w:pPr>
        <w:widowControl w:val="0"/>
        <w:spacing w:after="120" w:line="240" w:lineRule="auto"/>
        <w:contextualSpacing/>
        <w:jc w:val="both"/>
        <w:rPr>
          <w:rFonts w:ascii="Arial" w:hAnsi="Arial" w:cs="Arial"/>
          <w:sz w:val="20"/>
          <w:szCs w:val="20"/>
        </w:rPr>
      </w:pPr>
      <w:r w:rsidRPr="00077D59">
        <w:rPr>
          <w:rFonts w:ascii="Arial" w:hAnsi="Arial" w:cs="Arial"/>
          <w:sz w:val="20"/>
          <w:szCs w:val="20"/>
        </w:rPr>
        <w:t>31</w:t>
      </w:r>
      <w:r w:rsidR="00D3614E" w:rsidRPr="00077D59">
        <w:rPr>
          <w:rFonts w:ascii="Arial" w:hAnsi="Arial" w:cs="Arial"/>
          <w:sz w:val="20"/>
          <w:szCs w:val="20"/>
        </w:rPr>
        <w:t>0</w:t>
      </w:r>
      <w:r w:rsidRPr="00077D59">
        <w:rPr>
          <w:rFonts w:ascii="Arial" w:hAnsi="Arial" w:cs="Arial"/>
          <w:sz w:val="20"/>
          <w:szCs w:val="20"/>
        </w:rPr>
        <w:t>18</w:t>
      </w:r>
      <w:r w:rsidR="00D3614E" w:rsidRPr="00077D59">
        <w:rPr>
          <w:rFonts w:ascii="Arial" w:hAnsi="Arial" w:cs="Arial"/>
          <w:sz w:val="20"/>
          <w:szCs w:val="20"/>
        </w:rPr>
        <w:t xml:space="preserve"> TOULOUSE</w:t>
      </w:r>
    </w:p>
    <w:p w14:paraId="66368B70" w14:textId="477410AD" w:rsidR="00D3614E" w:rsidRDefault="00D3614E" w:rsidP="00314A5D">
      <w:pPr>
        <w:widowControl w:val="0"/>
        <w:spacing w:after="120" w:line="240" w:lineRule="auto"/>
        <w:contextualSpacing/>
        <w:jc w:val="both"/>
        <w:rPr>
          <w:rFonts w:ascii="Arial" w:hAnsi="Arial" w:cs="Arial"/>
          <w:sz w:val="20"/>
          <w:szCs w:val="20"/>
        </w:rPr>
      </w:pPr>
    </w:p>
    <w:p w14:paraId="4AB09FC1" w14:textId="74ED7FF5" w:rsidR="001B0E24" w:rsidRDefault="001B0E24" w:rsidP="00314A5D">
      <w:pPr>
        <w:widowControl w:val="0"/>
        <w:spacing w:after="120" w:line="240" w:lineRule="auto"/>
        <w:contextualSpacing/>
        <w:jc w:val="both"/>
        <w:rPr>
          <w:rFonts w:ascii="Arial" w:hAnsi="Arial" w:cs="Arial"/>
          <w:sz w:val="20"/>
          <w:szCs w:val="20"/>
        </w:rPr>
      </w:pPr>
    </w:p>
    <w:p w14:paraId="5652D9D5" w14:textId="77777777" w:rsidR="001B0E24" w:rsidRDefault="001B0E24" w:rsidP="00314A5D">
      <w:pPr>
        <w:widowControl w:val="0"/>
        <w:spacing w:after="120" w:line="240" w:lineRule="auto"/>
        <w:contextualSpacing/>
        <w:jc w:val="both"/>
        <w:rPr>
          <w:rFonts w:ascii="Arial" w:hAnsi="Arial" w:cs="Arial"/>
          <w:sz w:val="20"/>
          <w:szCs w:val="20"/>
        </w:rPr>
      </w:pPr>
    </w:p>
    <w:p w14:paraId="468B6104" w14:textId="111ECCFC" w:rsidR="00FF0F28" w:rsidRPr="00FB2309" w:rsidRDefault="00FF0F28" w:rsidP="00314A5D">
      <w:pPr>
        <w:pStyle w:val="Titre1"/>
        <w:spacing w:line="240" w:lineRule="auto"/>
      </w:pPr>
      <w:bookmarkStart w:id="32" w:name="__RefHeading___Toc450724301"/>
      <w:bookmarkStart w:id="33" w:name="_Toc490591521"/>
      <w:bookmarkStart w:id="34" w:name="_Ref4505715"/>
      <w:bookmarkStart w:id="35" w:name="_Toc215665237"/>
      <w:r w:rsidRPr="00FB2309">
        <w:lastRenderedPageBreak/>
        <w:t>D</w:t>
      </w:r>
      <w:bookmarkEnd w:id="32"/>
      <w:bookmarkEnd w:id="33"/>
      <w:r w:rsidR="00FB2309">
        <w:t>ocuments contractuels</w:t>
      </w:r>
      <w:bookmarkEnd w:id="34"/>
      <w:bookmarkEnd w:id="35"/>
    </w:p>
    <w:p w14:paraId="2C5AFC8D" w14:textId="77777777" w:rsidR="00835E46" w:rsidRDefault="00835E46" w:rsidP="00314A5D">
      <w:pPr>
        <w:pStyle w:val="Corpsdetexte21"/>
        <w:spacing w:before="120" w:after="120"/>
        <w:jc w:val="both"/>
        <w:rPr>
          <w:rFonts w:ascii="Arial" w:eastAsiaTheme="minorHAnsi" w:hAnsi="Arial" w:cs="Arial"/>
          <w:b w:val="0"/>
          <w:sz w:val="20"/>
          <w:lang w:eastAsia="en-US"/>
        </w:rPr>
      </w:pPr>
    </w:p>
    <w:p w14:paraId="581FAEF3"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Par dérogation à l’article 4.1 du CCAG/Travaux, les documents contractuels qui régissent le présent marché sont, par ordre de priorité décroissante :</w:t>
      </w:r>
    </w:p>
    <w:p w14:paraId="0DBF5ABD" w14:textId="0108BB70" w:rsidR="00766103"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présent acte d’engagement, valant Cahier des Clauses Administratives Particulières (ci-après « le C.C.A.P. ») et ses annexes dans la version résultant des dernières modifications éventuelles, opérées par avenant ;</w:t>
      </w:r>
    </w:p>
    <w:p w14:paraId="7D44702C" w14:textId="491A4EF1" w:rsidR="00835E46" w:rsidRPr="00835E46" w:rsidRDefault="00766103" w:rsidP="00835E46">
      <w:pPr>
        <w:pStyle w:val="Corpsdetexte21"/>
        <w:spacing w:before="120" w:after="120"/>
        <w:jc w:val="both"/>
        <w:rPr>
          <w:rFonts w:ascii="Arial" w:eastAsiaTheme="minorHAnsi" w:hAnsi="Arial" w:cs="Arial"/>
          <w:b w:val="0"/>
          <w:sz w:val="20"/>
          <w:lang w:eastAsia="en-US"/>
        </w:rPr>
      </w:pPr>
      <w:r w:rsidRPr="00766103">
        <w:rPr>
          <w:rFonts w:ascii="Arial" w:eastAsiaTheme="minorHAnsi" w:hAnsi="Arial" w:cs="Arial"/>
          <w:b w:val="0"/>
          <w:sz w:val="20"/>
          <w:lang w:eastAsia="en-US"/>
        </w:rPr>
        <w:t>-</w:t>
      </w:r>
      <w:r w:rsidRPr="00766103">
        <w:rPr>
          <w:rFonts w:ascii="Arial" w:eastAsiaTheme="minorHAnsi" w:hAnsi="Arial" w:cs="Arial"/>
          <w:b w:val="0"/>
          <w:sz w:val="20"/>
          <w:lang w:eastAsia="en-US"/>
        </w:rPr>
        <w:tab/>
      </w:r>
      <w:r w:rsidR="00835E46" w:rsidRPr="00835E46">
        <w:rPr>
          <w:rFonts w:ascii="Arial" w:eastAsiaTheme="minorHAnsi" w:hAnsi="Arial" w:cs="Arial"/>
          <w:b w:val="0"/>
          <w:sz w:val="20"/>
          <w:lang w:eastAsia="en-US"/>
        </w:rPr>
        <w:t>Le programme ou calendrier détaillé d’exécution des travaux ;</w:t>
      </w:r>
    </w:p>
    <w:p w14:paraId="3D39F3D8" w14:textId="74EA7385" w:rsidR="00766103" w:rsidRPr="00835E46" w:rsidRDefault="00766103" w:rsidP="00835E46">
      <w:pPr>
        <w:pStyle w:val="Corpsdetexte21"/>
        <w:spacing w:before="120" w:after="120"/>
        <w:jc w:val="both"/>
        <w:rPr>
          <w:rFonts w:ascii="Arial" w:eastAsiaTheme="minorHAnsi" w:hAnsi="Arial" w:cs="Arial"/>
          <w:b w:val="0"/>
          <w:sz w:val="20"/>
          <w:lang w:eastAsia="en-US"/>
        </w:rPr>
      </w:pPr>
      <w:r w:rsidRPr="00766103">
        <w:rPr>
          <w:rFonts w:ascii="Arial" w:eastAsiaTheme="minorHAnsi" w:hAnsi="Arial" w:cs="Arial"/>
          <w:b w:val="0"/>
          <w:sz w:val="20"/>
          <w:lang w:eastAsia="en-US"/>
        </w:rPr>
        <w:t>-</w:t>
      </w:r>
      <w:r w:rsidRPr="00766103">
        <w:rPr>
          <w:rFonts w:ascii="Arial" w:eastAsiaTheme="minorHAnsi" w:hAnsi="Arial" w:cs="Arial"/>
          <w:b w:val="0"/>
          <w:sz w:val="20"/>
          <w:lang w:eastAsia="en-US"/>
        </w:rPr>
        <w:tab/>
        <w:t>Le diagnostic de repérage amiante avant travaux ; (DTA) et le diagnostic de repérage des matériaux et produits contenant de l’amiante avant travaux y compris démolition (DAT) ;-</w:t>
      </w:r>
      <w:r w:rsidRPr="00766103">
        <w:rPr>
          <w:rFonts w:ascii="Arial" w:eastAsiaTheme="minorHAnsi" w:hAnsi="Arial" w:cs="Arial"/>
          <w:b w:val="0"/>
          <w:sz w:val="20"/>
          <w:lang w:eastAsia="en-US"/>
        </w:rPr>
        <w:tab/>
        <w:t>DPGF propre à chaque lot (ne sont pas contractuels les quantités indiquées dans la DPGF),</w:t>
      </w:r>
    </w:p>
    <w:p w14:paraId="17C97578"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rapport initial de contrôle technique (ci-après « le R.I.C.T. ») ;</w:t>
      </w:r>
    </w:p>
    <w:p w14:paraId="26AC3F0F"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mode opératoire de prévention du risque infectieux lors de travaux (ainsi que les versions ultérieures en cas de mise à jour);</w:t>
      </w:r>
    </w:p>
    <w:p w14:paraId="38FBDA59"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 xml:space="preserve">Le guide référent COVID-19 (ainsi que les versions ultérieures en cas de mise à jour) ; </w:t>
      </w:r>
    </w:p>
    <w:p w14:paraId="30F44F24"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Cahier des Clauses Techniques Particulières (ci-après « le C.C.T.P. ») de chaque lot et ses annexes ;</w:t>
      </w:r>
    </w:p>
    <w:p w14:paraId="36B1DD80" w14:textId="0DE9C7CE" w:rsidR="00766103" w:rsidRPr="00766103" w:rsidRDefault="00835E46" w:rsidP="002810F9">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C.C.T.P. commun à tous les lots, et ses annexes (les lister) ;</w:t>
      </w:r>
    </w:p>
    <w:p w14:paraId="585FB80F" w14:textId="0C2F7F91" w:rsidR="00766103" w:rsidRDefault="00766103" w:rsidP="00766103">
      <w:pPr>
        <w:pStyle w:val="Corpsdetexte21"/>
        <w:spacing w:before="120" w:after="120"/>
        <w:ind w:left="1134"/>
        <w:jc w:val="both"/>
        <w:rPr>
          <w:rFonts w:ascii="Arial" w:eastAsiaTheme="minorHAnsi" w:hAnsi="Arial" w:cs="Arial"/>
          <w:b w:val="0"/>
          <w:sz w:val="20"/>
          <w:lang w:eastAsia="en-US"/>
        </w:rPr>
      </w:pPr>
      <w:r w:rsidRPr="00766103">
        <w:rPr>
          <w:rFonts w:ascii="Arial" w:eastAsiaTheme="minorHAnsi" w:hAnsi="Arial" w:cs="Arial"/>
          <w:b w:val="0"/>
          <w:sz w:val="20"/>
          <w:lang w:eastAsia="en-US"/>
        </w:rPr>
        <w:t>-</w:t>
      </w:r>
      <w:r>
        <w:rPr>
          <w:rFonts w:ascii="Arial" w:eastAsiaTheme="minorHAnsi" w:hAnsi="Arial" w:cs="Arial"/>
          <w:b w:val="0"/>
          <w:sz w:val="20"/>
          <w:lang w:eastAsia="en-US"/>
        </w:rPr>
        <w:tab/>
      </w:r>
      <w:r w:rsidRPr="00766103">
        <w:rPr>
          <w:rFonts w:ascii="Arial" w:eastAsiaTheme="minorHAnsi" w:hAnsi="Arial" w:cs="Arial"/>
          <w:b w:val="0"/>
          <w:sz w:val="20"/>
          <w:lang w:eastAsia="en-US"/>
        </w:rPr>
        <w:t>Lot 1 : Désamiantage – curage – démolition – gros œuvre – 2nd œuvre</w:t>
      </w:r>
    </w:p>
    <w:p w14:paraId="608B35C4" w14:textId="760D55CD" w:rsidR="00766103" w:rsidRPr="00766103" w:rsidRDefault="00766103" w:rsidP="002810F9">
      <w:pPr>
        <w:pStyle w:val="Corpsdetexte21"/>
        <w:spacing w:before="120" w:after="120"/>
        <w:ind w:left="1134"/>
        <w:jc w:val="both"/>
        <w:rPr>
          <w:rFonts w:ascii="Arial" w:eastAsiaTheme="minorHAnsi" w:hAnsi="Arial" w:cs="Arial"/>
          <w:b w:val="0"/>
          <w:sz w:val="20"/>
          <w:lang w:eastAsia="en-US"/>
        </w:rPr>
      </w:pPr>
      <w:r>
        <w:rPr>
          <w:rFonts w:ascii="Arial" w:eastAsiaTheme="minorHAnsi" w:hAnsi="Arial" w:cs="Arial"/>
          <w:b w:val="0"/>
          <w:sz w:val="20"/>
          <w:lang w:eastAsia="en-US"/>
        </w:rPr>
        <w:t>-</w:t>
      </w:r>
      <w:r>
        <w:rPr>
          <w:rFonts w:ascii="Arial" w:eastAsiaTheme="minorHAnsi" w:hAnsi="Arial" w:cs="Arial"/>
          <w:b w:val="0"/>
          <w:sz w:val="20"/>
          <w:lang w:eastAsia="en-US"/>
        </w:rPr>
        <w:tab/>
      </w:r>
      <w:r w:rsidRPr="00766103">
        <w:rPr>
          <w:rFonts w:ascii="Arial" w:eastAsiaTheme="minorHAnsi" w:hAnsi="Arial" w:cs="Arial"/>
          <w:b w:val="0"/>
          <w:sz w:val="20"/>
          <w:lang w:eastAsia="en-US"/>
        </w:rPr>
        <w:t xml:space="preserve">Lot 2 : Charpente bois couverture  </w:t>
      </w:r>
    </w:p>
    <w:p w14:paraId="579A77DE" w14:textId="77777777" w:rsidR="00766103" w:rsidRPr="00766103" w:rsidRDefault="00766103" w:rsidP="002810F9">
      <w:pPr>
        <w:pStyle w:val="Corpsdetexte21"/>
        <w:spacing w:before="120" w:after="120"/>
        <w:ind w:left="1134"/>
        <w:jc w:val="both"/>
        <w:rPr>
          <w:rFonts w:ascii="Arial" w:eastAsiaTheme="minorHAnsi" w:hAnsi="Arial" w:cs="Arial"/>
          <w:b w:val="0"/>
          <w:sz w:val="20"/>
          <w:lang w:eastAsia="en-US"/>
        </w:rPr>
      </w:pPr>
      <w:r w:rsidRPr="00766103">
        <w:rPr>
          <w:rFonts w:ascii="Arial" w:eastAsiaTheme="minorHAnsi" w:hAnsi="Arial" w:cs="Arial"/>
          <w:b w:val="0"/>
          <w:sz w:val="20"/>
          <w:lang w:eastAsia="en-US"/>
        </w:rPr>
        <w:t>-</w:t>
      </w:r>
      <w:r w:rsidRPr="00766103">
        <w:rPr>
          <w:rFonts w:ascii="Arial" w:eastAsiaTheme="minorHAnsi" w:hAnsi="Arial" w:cs="Arial"/>
          <w:b w:val="0"/>
          <w:sz w:val="20"/>
          <w:lang w:eastAsia="en-US"/>
        </w:rPr>
        <w:tab/>
        <w:t>Lot 3 : CVC – Plomberie</w:t>
      </w:r>
    </w:p>
    <w:p w14:paraId="099D1EAF" w14:textId="5BF56D6B" w:rsidR="00766103" w:rsidRPr="00835E46" w:rsidRDefault="00766103" w:rsidP="002810F9">
      <w:pPr>
        <w:pStyle w:val="Corpsdetexte21"/>
        <w:spacing w:before="120" w:after="120"/>
        <w:ind w:left="1134"/>
        <w:jc w:val="both"/>
        <w:rPr>
          <w:rFonts w:ascii="Arial" w:eastAsiaTheme="minorHAnsi" w:hAnsi="Arial" w:cs="Arial"/>
          <w:b w:val="0"/>
          <w:sz w:val="20"/>
          <w:lang w:eastAsia="en-US"/>
        </w:rPr>
      </w:pPr>
      <w:r w:rsidRPr="00766103">
        <w:rPr>
          <w:rFonts w:ascii="Arial" w:eastAsiaTheme="minorHAnsi" w:hAnsi="Arial" w:cs="Arial"/>
          <w:b w:val="0"/>
          <w:sz w:val="20"/>
          <w:lang w:eastAsia="en-US"/>
        </w:rPr>
        <w:t>-</w:t>
      </w:r>
      <w:r w:rsidRPr="00766103">
        <w:rPr>
          <w:rFonts w:ascii="Arial" w:eastAsiaTheme="minorHAnsi" w:hAnsi="Arial" w:cs="Arial"/>
          <w:b w:val="0"/>
          <w:sz w:val="20"/>
          <w:lang w:eastAsia="en-US"/>
        </w:rPr>
        <w:tab/>
        <w:t>Lot 4 : CFO – CFA</w:t>
      </w:r>
    </w:p>
    <w:p w14:paraId="63270D31"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carnet de plans ;</w:t>
      </w:r>
    </w:p>
    <w:p w14:paraId="5F00A670" w14:textId="3AF91774" w:rsidR="00835E46" w:rsidRPr="00835E46" w:rsidRDefault="00835E46" w:rsidP="00766103">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plan général de coordination sécurité et protection de la santé (ci-après « le PGCSPS ») ;</w:t>
      </w:r>
    </w:p>
    <w:p w14:paraId="36FDF1BA" w14:textId="06A02BDE"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Les actes spéciaux de sous-traitance et leurs avenants, postérieurs à la notification du marché</w:t>
      </w:r>
      <w:r w:rsidR="00766103">
        <w:rPr>
          <w:rFonts w:ascii="Arial" w:eastAsiaTheme="minorHAnsi" w:hAnsi="Arial" w:cs="Arial"/>
          <w:b w:val="0"/>
          <w:sz w:val="20"/>
          <w:lang w:eastAsia="en-US"/>
        </w:rPr>
        <w:t> ;</w:t>
      </w:r>
    </w:p>
    <w:p w14:paraId="472F3AA5"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Cahier des Clauses Administratives Générales applicables aux marchés publics de travaux (ci-après « le CCAG »), approuvé par l’arrêté du 30 mars 2021 et entré en vigueur au 1er avril 2021 (JORF n°0078 du 1er avril 2021, texte n° 19) ;</w:t>
      </w:r>
    </w:p>
    <w:p w14:paraId="79E9B01E"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Cahier des Clauses Techniques Générales (ci-après « le CCTG »), applicables aux marchés de bâtiments passés au nom des Collectivités Locales et de leurs Etablissements Publics ;</w:t>
      </w:r>
    </w:p>
    <w:p w14:paraId="1516697C"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Les règlements de Sécurité et notamment contre les risques d’incendie et de panique applicable dans les ERP ;</w:t>
      </w:r>
    </w:p>
    <w:p w14:paraId="0C3CF47E" w14:textId="53C7EC5A" w:rsid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 Cahier des Clauses Spéciales des Documents Techniques Unifiés (DTU), publié par le Centre Scientifique des Techniques du Bâtiment (CSTB) ; et d’une manière générale toutes les normes applicables et leurs guides associés ;</w:t>
      </w:r>
    </w:p>
    <w:p w14:paraId="37C30E1D" w14:textId="704CA1AB" w:rsidR="00766103" w:rsidRPr="002810F9" w:rsidRDefault="00766103" w:rsidP="002810F9">
      <w:pPr>
        <w:numPr>
          <w:ilvl w:val="0"/>
          <w:numId w:val="29"/>
        </w:numPr>
        <w:tabs>
          <w:tab w:val="left" w:pos="567"/>
        </w:tabs>
        <w:suppressAutoHyphens/>
        <w:spacing w:after="0" w:line="240" w:lineRule="auto"/>
        <w:ind w:left="567" w:hanging="425"/>
        <w:jc w:val="both"/>
        <w:rPr>
          <w:rFonts w:ascii="Arial" w:hAnsi="Arial" w:cs="Arial"/>
          <w:sz w:val="20"/>
        </w:rPr>
      </w:pPr>
      <w:r>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197C37E7"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Les recommandations de l’unité d’hygiène « Prévention du risque infectieux lors de travaux » ; et principes architecturaux à respecter en rapport avec l’hygiène ;</w:t>
      </w:r>
    </w:p>
    <w:p w14:paraId="4D796040" w14:textId="77777777" w:rsidR="00835E46" w:rsidRP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Les recommandations du service de prévention de la CRAM ;</w:t>
      </w:r>
    </w:p>
    <w:p w14:paraId="01FD86D4" w14:textId="446E4E18" w:rsidR="00835E46" w:rsidRDefault="00835E46" w:rsidP="00835E46">
      <w:pPr>
        <w:pStyle w:val="Corpsdetexte21"/>
        <w:spacing w:before="120" w:after="120"/>
        <w:jc w:val="both"/>
        <w:rPr>
          <w:rFonts w:ascii="Arial" w:eastAsiaTheme="minorHAnsi" w:hAnsi="Arial" w:cs="Arial"/>
          <w:b w:val="0"/>
          <w:sz w:val="20"/>
          <w:lang w:eastAsia="en-US"/>
        </w:rPr>
      </w:pPr>
      <w:r w:rsidRPr="00835E46">
        <w:rPr>
          <w:rFonts w:ascii="Arial" w:eastAsiaTheme="minorHAnsi" w:hAnsi="Arial" w:cs="Arial"/>
          <w:b w:val="0"/>
          <w:sz w:val="20"/>
          <w:lang w:eastAsia="en-US"/>
        </w:rPr>
        <w:t>-</w:t>
      </w:r>
      <w:r w:rsidRPr="00835E46">
        <w:rPr>
          <w:rFonts w:ascii="Arial" w:eastAsiaTheme="minorHAnsi" w:hAnsi="Arial" w:cs="Arial"/>
          <w:b w:val="0"/>
          <w:sz w:val="20"/>
          <w:lang w:eastAsia="en-US"/>
        </w:rPr>
        <w:tab/>
        <w:t>L’offre technique du Titulaire.</w:t>
      </w:r>
    </w:p>
    <w:p w14:paraId="4B1355F0" w14:textId="77777777" w:rsidR="00835E46" w:rsidRDefault="00835E46" w:rsidP="00314A5D">
      <w:pPr>
        <w:pStyle w:val="Corpsdetexte21"/>
        <w:spacing w:before="120" w:after="120"/>
        <w:jc w:val="both"/>
        <w:rPr>
          <w:rFonts w:ascii="Arial" w:eastAsiaTheme="minorHAnsi" w:hAnsi="Arial" w:cs="Arial"/>
          <w:b w:val="0"/>
          <w:sz w:val="20"/>
          <w:lang w:eastAsia="en-US"/>
        </w:rPr>
      </w:pPr>
    </w:p>
    <w:p w14:paraId="5DE6C667" w14:textId="77777777" w:rsidR="00835E46" w:rsidRDefault="00835E46" w:rsidP="00314A5D">
      <w:pPr>
        <w:pStyle w:val="Corpsdetexte21"/>
        <w:spacing w:before="120" w:after="120"/>
        <w:jc w:val="both"/>
        <w:rPr>
          <w:rFonts w:ascii="Arial" w:eastAsiaTheme="minorHAnsi" w:hAnsi="Arial" w:cs="Arial"/>
          <w:b w:val="0"/>
          <w:sz w:val="20"/>
          <w:lang w:eastAsia="en-US"/>
        </w:rPr>
      </w:pPr>
    </w:p>
    <w:p w14:paraId="7E5B9092" w14:textId="77777777" w:rsidR="00835E46" w:rsidRDefault="00835E46" w:rsidP="00314A5D">
      <w:pPr>
        <w:pStyle w:val="Corpsdetexte21"/>
        <w:spacing w:before="120" w:after="120"/>
        <w:jc w:val="both"/>
        <w:rPr>
          <w:rFonts w:ascii="Arial" w:eastAsiaTheme="minorHAnsi" w:hAnsi="Arial" w:cs="Arial"/>
          <w:b w:val="0"/>
          <w:sz w:val="20"/>
          <w:lang w:eastAsia="en-US"/>
        </w:rPr>
      </w:pPr>
    </w:p>
    <w:p w14:paraId="50427FCA" w14:textId="795649D6"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lastRenderedPageBreak/>
        <w:t>En cas de contradiction entre pièces constitutives, cet ordre servira à déterminer la clause qui s’impose aux parties. En cas de contradiction au sein d’un même document, la volonté des parties sera recherchée.</w:t>
      </w:r>
    </w:p>
    <w:p w14:paraId="222D35C9"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La décomposition du prix global et forfaitaire n’a pas de valeur contractuelle mais servira pour l’établissement des situations et le cas échéant l’estimation des travaux modificatifs.</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6" w:name="__RefHeading___Toc450724302"/>
      <w:bookmarkStart w:id="37" w:name="_Toc490591522"/>
      <w:bookmarkStart w:id="38" w:name="_Toc215665238"/>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6"/>
      <w:bookmarkEnd w:id="37"/>
      <w:bookmarkEnd w:id="38"/>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39" w:name="__RefHeading___Toc450724303"/>
      <w:bookmarkStart w:id="40" w:name="_Toc490591523"/>
      <w:bookmarkStart w:id="41" w:name="_Toc215665239"/>
      <w:r w:rsidRPr="00FF0F28">
        <w:rPr>
          <w:rFonts w:eastAsiaTheme="minorHAnsi"/>
        </w:rPr>
        <w:t>Répartition des paiements</w:t>
      </w:r>
      <w:bookmarkEnd w:id="39"/>
      <w:bookmarkEnd w:id="40"/>
      <w:bookmarkEnd w:id="41"/>
      <w:r w:rsidRPr="00FF0F28">
        <w:rPr>
          <w:rFonts w:eastAsiaTheme="minorHAnsi"/>
        </w:rPr>
        <w:t xml:space="preserve"> </w:t>
      </w:r>
    </w:p>
    <w:p w14:paraId="2C40A6FB"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4752BD61" w14:textId="77777777" w:rsidR="00FF0F28" w:rsidRPr="00FF0F28" w:rsidRDefault="00FF0F28" w:rsidP="00314A5D">
      <w:pPr>
        <w:pStyle w:val="Titre2"/>
        <w:spacing w:line="240" w:lineRule="auto"/>
        <w:rPr>
          <w:rFonts w:eastAsiaTheme="minorHAnsi"/>
        </w:rPr>
      </w:pPr>
      <w:bookmarkStart w:id="42" w:name="_Toc490591524"/>
      <w:bookmarkStart w:id="43" w:name="_Toc215665240"/>
      <w:r w:rsidRPr="00FF0F28">
        <w:rPr>
          <w:rFonts w:eastAsiaTheme="minorHAnsi"/>
        </w:rPr>
        <w:t>Contenu des prix, mode d’évaluation des ouvrages et de règlement des comptes</w:t>
      </w:r>
      <w:bookmarkEnd w:id="42"/>
      <w:bookmarkEnd w:id="43"/>
    </w:p>
    <w:p w14:paraId="47252392" w14:textId="6724B487" w:rsidR="004B0C0E" w:rsidRDefault="004B0C0E" w:rsidP="004B0C0E">
      <w:pPr>
        <w:pStyle w:val="Titre3"/>
        <w:rPr>
          <w:rFonts w:eastAsiaTheme="minorHAnsi"/>
        </w:rPr>
      </w:pPr>
      <w:bookmarkStart w:id="44" w:name="_Toc215665241"/>
      <w:bookmarkStart w:id="45" w:name="_Toc490591526"/>
      <w:r w:rsidRPr="004B0C0E">
        <w:rPr>
          <w:rFonts w:eastAsiaTheme="minorHAnsi"/>
        </w:rPr>
        <w:t>Contenu des prix</w:t>
      </w:r>
      <w:bookmarkEnd w:id="44"/>
    </w:p>
    <w:p w14:paraId="3E8AF947" w14:textId="2CCDCE3E"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dépenses mentionnées à l’article 10.1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0E346C5B" w14:textId="346B2AE5" w:rsidR="003F4F93"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6" w:name="_Toc215665242"/>
      <w:r w:rsidRPr="00FF0F28">
        <w:rPr>
          <w:rFonts w:eastAsiaTheme="minorHAnsi"/>
        </w:rPr>
        <w:t>Forme des prix</w:t>
      </w:r>
      <w:bookmarkEnd w:id="45"/>
      <w:bookmarkEnd w:id="46"/>
    </w:p>
    <w:p w14:paraId="742102B9" w14:textId="130ACA7F"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Les prix figurant à l’acte d’engagement 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7" w:name="_Toc490591527"/>
      <w:bookmarkStart w:id="48" w:name="_Toc215665243"/>
      <w:r w:rsidRPr="00FF0F28">
        <w:rPr>
          <w:rFonts w:eastAsiaTheme="minorHAnsi"/>
        </w:rPr>
        <w:t>Mode d’évaluation des ouvrages</w:t>
      </w:r>
      <w:bookmarkEnd w:id="47"/>
      <w:bookmarkEnd w:id="48"/>
    </w:p>
    <w:p w14:paraId="6EB85FDA"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l’annexe financière comprennent tous les postes nécessaires à la réalisation d’un ouvrage conforme au CCTP et conforme aux textes de la réglementation du domaine en vigueur. </w:t>
      </w:r>
    </w:p>
    <w:p w14:paraId="32422974" w14:textId="2DC021C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les prestations mentionnés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8F0AB43"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Les prix sont établis en tenant compte des stipulations de l’article 10.1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lastRenderedPageBreak/>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5B389A13" w14:textId="77777777" w:rsidR="00A73F3D" w:rsidRPr="00FF0F28" w:rsidRDefault="00A73F3D"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4071B241" w14:textId="13387EDD" w:rsidR="00FF0F28" w:rsidRDefault="00FF0F28" w:rsidP="00B47F3C">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w:t>
      </w:r>
      <w:r w:rsidR="0014241D">
        <w:rPr>
          <w:rFonts w:ascii="Arial" w:hAnsi="Arial" w:cs="Arial"/>
          <w:sz w:val="20"/>
          <w:szCs w:val="20"/>
        </w:rPr>
        <w:t>du Centre Hospitalier.</w:t>
      </w:r>
      <w:r w:rsidRPr="00FF0F28">
        <w:rPr>
          <w:rFonts w:ascii="Arial" w:hAnsi="Arial" w:cs="Arial"/>
          <w:sz w:val="20"/>
          <w:szCs w:val="20"/>
        </w:rPr>
        <w:t xml:space="preserve">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533E542B" w14:textId="77777777" w:rsidR="009D1851" w:rsidRPr="00FF0F28" w:rsidRDefault="009D1851" w:rsidP="009D1851">
      <w:pPr>
        <w:suppressAutoHyphens/>
        <w:autoSpaceDE w:val="0"/>
        <w:spacing w:before="120" w:after="120" w:line="240" w:lineRule="auto"/>
        <w:jc w:val="both"/>
        <w:rPr>
          <w:rFonts w:ascii="Arial" w:hAnsi="Arial" w:cs="Arial"/>
          <w:sz w:val="20"/>
          <w:szCs w:val="20"/>
        </w:rPr>
      </w:pP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Des frais résultant des mesures réglementaires, ou non, intéressant la sécurité des ouvriers travaillant sur le chantier, des contraintes de site nécessitant des précautions particulières pour </w:t>
      </w:r>
      <w:r w:rsidRPr="00FF0F28">
        <w:rPr>
          <w:rFonts w:ascii="Arial" w:hAnsi="Arial" w:cs="Arial"/>
          <w:sz w:val="20"/>
          <w:szCs w:val="20"/>
        </w:rPr>
        <w:lastRenderedPageBreak/>
        <w:t>la protection du personnel, et une mise en place d’installations et d’engins de chantier appropriée pour les manipulations des fournitures.</w:t>
      </w:r>
    </w:p>
    <w:p w14:paraId="303D4C07" w14:textId="2E786286"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et prescriptions du CLIN et du service hygiène du </w:t>
      </w:r>
      <w:r w:rsidR="00A73F3D">
        <w:rPr>
          <w:rFonts w:ascii="Arial" w:hAnsi="Arial" w:cs="Arial"/>
          <w:sz w:val="20"/>
          <w:szCs w:val="20"/>
        </w:rPr>
        <w:t xml:space="preserve">Centre </w:t>
      </w:r>
      <w:proofErr w:type="spellStart"/>
      <w:r w:rsidR="00A73F3D">
        <w:rPr>
          <w:rFonts w:ascii="Arial" w:hAnsi="Arial" w:cs="Arial"/>
          <w:sz w:val="20"/>
          <w:szCs w:val="20"/>
        </w:rPr>
        <w:t>Hsopitalier</w:t>
      </w:r>
      <w:proofErr w:type="spellEnd"/>
      <w:r w:rsidR="00A73F3D">
        <w:rPr>
          <w:rFonts w:ascii="Arial" w:hAnsi="Arial" w:cs="Arial"/>
          <w:sz w:val="20"/>
          <w:szCs w:val="20"/>
        </w:rPr>
        <w:t xml:space="preserve"> Comminges Pyrénées.</w:t>
      </w:r>
    </w:p>
    <w:p w14:paraId="3A9A69F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Des frais résultant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967A133"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w:t>
      </w:r>
      <w:r w:rsidR="0014241D">
        <w:rPr>
          <w:rFonts w:ascii="Arial" w:hAnsi="Arial" w:cs="Arial"/>
          <w:sz w:val="20"/>
          <w:szCs w:val="20"/>
        </w:rPr>
        <w:t>s</w:t>
      </w:r>
      <w:r w:rsidRPr="00FF0F28">
        <w:rPr>
          <w:rFonts w:ascii="Arial" w:hAnsi="Arial" w:cs="Arial"/>
          <w:sz w:val="20"/>
          <w:szCs w:val="20"/>
        </w:rPr>
        <w:t xml:space="preserv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219B5690"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Au cours de l’exécution du marché, le remplacement de tous les matériaux défectueux, et les astreintes 24H/24 pour le dépannage dans un délai d’une heure à compter de l’appel du </w:t>
      </w:r>
      <w:r w:rsidR="0014241D">
        <w:rPr>
          <w:rFonts w:ascii="Arial" w:hAnsi="Arial" w:cs="Arial"/>
          <w:sz w:val="20"/>
          <w:szCs w:val="20"/>
        </w:rPr>
        <w:t>Centre Hos</w:t>
      </w:r>
      <w:r w:rsidR="00A73F3D">
        <w:rPr>
          <w:rFonts w:ascii="Arial" w:hAnsi="Arial" w:cs="Arial"/>
          <w:sz w:val="20"/>
          <w:szCs w:val="20"/>
        </w:rPr>
        <w:t>pitalier Comminges Pyrénées</w:t>
      </w:r>
      <w:r w:rsidRPr="00FF0F28">
        <w:rPr>
          <w:rFonts w:ascii="Arial" w:hAnsi="Arial" w:cs="Arial"/>
          <w:sz w:val="20"/>
          <w:szCs w:val="20"/>
        </w:rPr>
        <w:t xml:space="preserv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49" w:name="_Toc490591528"/>
      <w:bookmarkStart w:id="50" w:name="_Toc215665244"/>
      <w:bookmarkStart w:id="51" w:name="_Ref226036558"/>
      <w:r w:rsidRPr="00FF0F28">
        <w:rPr>
          <w:rFonts w:eastAsiaTheme="minorHAnsi"/>
        </w:rPr>
        <w:t>Variation dans les prix</w:t>
      </w:r>
      <w:bookmarkEnd w:id="49"/>
      <w:bookmarkEnd w:id="50"/>
      <w:bookmarkEnd w:id="51"/>
    </w:p>
    <w:p w14:paraId="4B19B61A" w14:textId="7D94560D" w:rsidR="00084607" w:rsidRPr="00CE2CCD" w:rsidRDefault="00084607" w:rsidP="00084607">
      <w:pPr>
        <w:tabs>
          <w:tab w:val="left" w:pos="567"/>
          <w:tab w:val="left" w:pos="5529"/>
        </w:tabs>
        <w:spacing w:before="120" w:after="120" w:line="240" w:lineRule="auto"/>
        <w:jc w:val="both"/>
        <w:rPr>
          <w:rFonts w:ascii="Arial" w:hAnsi="Arial" w:cs="Arial"/>
          <w:sz w:val="20"/>
          <w:szCs w:val="20"/>
        </w:rPr>
      </w:pPr>
      <w:r w:rsidRPr="00301E55">
        <w:rPr>
          <w:rFonts w:ascii="Arial" w:hAnsi="Arial" w:cs="Arial"/>
          <w:sz w:val="20"/>
          <w:szCs w:val="20"/>
        </w:rPr>
        <w:t xml:space="preserve">Les prix figurant à l'acte </w:t>
      </w:r>
      <w:r w:rsidRPr="00CE2CCD">
        <w:rPr>
          <w:rFonts w:ascii="Arial" w:hAnsi="Arial" w:cs="Arial"/>
          <w:sz w:val="20"/>
          <w:szCs w:val="20"/>
        </w:rPr>
        <w:t xml:space="preserve">d'engagement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sidR="00F62ADC">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formule suivante :</w:t>
      </w:r>
    </w:p>
    <w:p w14:paraId="346BE647" w14:textId="02911301" w:rsidR="00084607" w:rsidRPr="00301E55" w:rsidRDefault="00084607" w:rsidP="00084607">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0,20 + 0,80</w:t>
      </w:r>
      <w:r>
        <w:rPr>
          <w:rFonts w:ascii="Arial" w:hAnsi="Arial" w:cs="Arial"/>
          <w:b/>
          <w:sz w:val="20"/>
          <w:szCs w:val="20"/>
        </w:rPr>
        <w:t xml:space="preserve"> (</w:t>
      </w:r>
      <w:r w:rsidR="00B82D4C" w:rsidRPr="0012698A">
        <w:rPr>
          <w:rFonts w:ascii="Arial" w:hAnsi="Arial" w:cs="Arial"/>
          <w:b/>
          <w:sz w:val="20"/>
          <w:szCs w:val="20"/>
        </w:rPr>
        <w:t>I / I</w:t>
      </w:r>
      <w:r w:rsidRPr="0012698A">
        <w:rPr>
          <w:rFonts w:ascii="Arial" w:hAnsi="Arial" w:cs="Arial"/>
          <w:b/>
          <w:sz w:val="20"/>
          <w:szCs w:val="20"/>
        </w:rPr>
        <w:t>o</w:t>
      </w:r>
      <w:r>
        <w:rPr>
          <w:rFonts w:ascii="Arial" w:hAnsi="Arial" w:cs="Arial"/>
          <w:b/>
          <w:sz w:val="20"/>
          <w:szCs w:val="20"/>
        </w:rPr>
        <w:t>)</w:t>
      </w:r>
    </w:p>
    <w:p w14:paraId="2A6DFBAD" w14:textId="77777777" w:rsidR="00084607" w:rsidRDefault="00084607" w:rsidP="00084607">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585CD312" w14:textId="77777777" w:rsidR="00084607" w:rsidRPr="00CE2CCD" w:rsidRDefault="00084607" w:rsidP="00084607">
      <w:pPr>
        <w:spacing w:before="120" w:after="120" w:line="240" w:lineRule="auto"/>
        <w:jc w:val="both"/>
        <w:rPr>
          <w:rFonts w:ascii="Arial" w:hAnsi="Arial" w:cs="Arial"/>
          <w:sz w:val="20"/>
          <w:szCs w:val="20"/>
        </w:rPr>
      </w:pPr>
      <w:r>
        <w:rPr>
          <w:rFonts w:ascii="Arial" w:hAnsi="Arial" w:cs="Arial"/>
          <w:sz w:val="20"/>
          <w:szCs w:val="20"/>
        </w:rPr>
        <w:t>Avec :</w:t>
      </w:r>
    </w:p>
    <w:p w14:paraId="7C1A2E5B" w14:textId="791A96F2" w:rsidR="00084607" w:rsidRPr="00CE2CCD" w:rsidRDefault="00084607" w:rsidP="00084607">
      <w:pPr>
        <w:spacing w:before="120" w:after="120" w:line="240" w:lineRule="auto"/>
        <w:jc w:val="both"/>
        <w:rPr>
          <w:rFonts w:ascii="Arial" w:hAnsi="Arial" w:cs="Arial"/>
          <w:sz w:val="20"/>
          <w:szCs w:val="20"/>
        </w:rPr>
      </w:pPr>
      <w:r>
        <w:rPr>
          <w:rFonts w:ascii="Arial" w:hAnsi="Arial" w:cs="Arial"/>
          <w:b/>
          <w:sz w:val="20"/>
          <w:szCs w:val="20"/>
        </w:rPr>
        <w:t>I</w:t>
      </w:r>
      <w:r w:rsidRPr="00CE2CCD">
        <w:rPr>
          <w:rFonts w:ascii="Arial" w:hAnsi="Arial" w:cs="Arial"/>
          <w:sz w:val="20"/>
          <w:szCs w:val="20"/>
        </w:rPr>
        <w:t xml:space="preserve"> = Index </w:t>
      </w:r>
      <w:r>
        <w:rPr>
          <w:rFonts w:ascii="Arial" w:hAnsi="Arial" w:cs="Arial"/>
          <w:sz w:val="20"/>
          <w:szCs w:val="20"/>
        </w:rPr>
        <w:t>défini pour chaque lot</w:t>
      </w:r>
      <w:r w:rsidR="00A26BC5" w:rsidRPr="00A26BC5">
        <w:rPr>
          <w:rFonts w:ascii="Arial" w:hAnsi="Arial" w:cs="Arial"/>
          <w:sz w:val="20"/>
          <w:szCs w:val="20"/>
        </w:rPr>
        <w:t xml:space="preserve"> </w:t>
      </w:r>
      <w:r w:rsidR="00A26BC5">
        <w:rPr>
          <w:rFonts w:ascii="Arial" w:hAnsi="Arial" w:cs="Arial"/>
          <w:sz w:val="20"/>
          <w:szCs w:val="20"/>
        </w:rPr>
        <w:t>dans le tableau ci-dessous</w:t>
      </w:r>
      <w:r>
        <w:rPr>
          <w:rFonts w:ascii="Arial" w:hAnsi="Arial" w:cs="Arial"/>
          <w:sz w:val="20"/>
          <w:szCs w:val="20"/>
        </w:rPr>
        <w:t>, correspondant a</w:t>
      </w:r>
      <w:r w:rsidRPr="00CE2CCD">
        <w:rPr>
          <w:rFonts w:ascii="Arial" w:hAnsi="Arial" w:cs="Arial"/>
          <w:sz w:val="20"/>
          <w:szCs w:val="20"/>
        </w:rPr>
        <w:t>u mois de réalisation des travaux, ou, à la date de leur réalisation réelle si celle-ci est antérieure, publié ou à publier.</w:t>
      </w:r>
    </w:p>
    <w:p w14:paraId="13714A94" w14:textId="0EEBB3D8" w:rsidR="00084607" w:rsidRDefault="00084607" w:rsidP="00084607">
      <w:pPr>
        <w:spacing w:before="120" w:after="120" w:line="240" w:lineRule="auto"/>
        <w:jc w:val="both"/>
        <w:rPr>
          <w:rFonts w:ascii="Arial" w:hAnsi="Arial" w:cs="Arial"/>
          <w:b/>
          <w:color w:val="00B0F0"/>
          <w:sz w:val="20"/>
          <w:szCs w:val="20"/>
        </w:rPr>
      </w:pPr>
      <w:r>
        <w:rPr>
          <w:rFonts w:ascii="Arial" w:hAnsi="Arial" w:cs="Arial"/>
          <w:b/>
          <w:sz w:val="20"/>
          <w:szCs w:val="20"/>
        </w:rPr>
        <w:t>I</w:t>
      </w:r>
      <w:r w:rsidRPr="00CE2CCD">
        <w:rPr>
          <w:rFonts w:ascii="Arial" w:hAnsi="Arial" w:cs="Arial"/>
          <w:b/>
          <w:sz w:val="20"/>
          <w:szCs w:val="20"/>
        </w:rPr>
        <w:t>o</w:t>
      </w:r>
      <w:r w:rsidRPr="00CE2CCD">
        <w:rPr>
          <w:rFonts w:ascii="Arial" w:hAnsi="Arial" w:cs="Arial"/>
          <w:sz w:val="20"/>
          <w:szCs w:val="20"/>
        </w:rPr>
        <w:t xml:space="preserve"> = </w:t>
      </w:r>
      <w:r>
        <w:rPr>
          <w:rFonts w:ascii="Arial" w:hAnsi="Arial" w:cs="Arial"/>
          <w:sz w:val="20"/>
          <w:szCs w:val="20"/>
        </w:rPr>
        <w:t>même index du</w:t>
      </w:r>
      <w:r w:rsidRPr="00CE2CCD">
        <w:rPr>
          <w:rFonts w:ascii="Arial" w:hAnsi="Arial" w:cs="Arial"/>
          <w:sz w:val="20"/>
          <w:szCs w:val="20"/>
        </w:rPr>
        <w:t xml:space="preserve"> mois Mo.</w:t>
      </w:r>
      <w:r>
        <w:rPr>
          <w:rFonts w:ascii="Arial" w:hAnsi="Arial" w:cs="Arial"/>
          <w:sz w:val="20"/>
          <w:szCs w:val="20"/>
        </w:rPr>
        <w:t xml:space="preserve"> </w:t>
      </w:r>
    </w:p>
    <w:p w14:paraId="204AB741" w14:textId="745C58D1" w:rsidR="00084607" w:rsidRDefault="00084607" w:rsidP="00CE2CCD">
      <w:pPr>
        <w:spacing w:before="120" w:after="120" w:line="240" w:lineRule="auto"/>
        <w:jc w:val="both"/>
        <w:rPr>
          <w:rFonts w:ascii="Arial" w:hAnsi="Arial" w:cs="Arial"/>
          <w:b/>
          <w:color w:val="00B0F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4202"/>
        <w:gridCol w:w="4088"/>
      </w:tblGrid>
      <w:tr w:rsidR="00084607" w:rsidRPr="00FF0F28" w14:paraId="7930A249" w14:textId="298E840E" w:rsidTr="00717EB8">
        <w:trPr>
          <w:trHeight w:val="450"/>
        </w:trPr>
        <w:tc>
          <w:tcPr>
            <w:tcW w:w="772" w:type="dxa"/>
            <w:shd w:val="clear" w:color="auto" w:fill="F2F2F2" w:themeFill="background1" w:themeFillShade="F2"/>
            <w:vAlign w:val="center"/>
          </w:tcPr>
          <w:p w14:paraId="1A32B63C" w14:textId="77777777" w:rsidR="00084607" w:rsidRPr="00084607" w:rsidRDefault="00084607" w:rsidP="00503E76">
            <w:pPr>
              <w:spacing w:after="0" w:line="240" w:lineRule="auto"/>
              <w:jc w:val="center"/>
              <w:rPr>
                <w:rFonts w:ascii="Arial" w:hAnsi="Arial" w:cs="Arial"/>
                <w:b/>
                <w:sz w:val="20"/>
                <w:szCs w:val="20"/>
              </w:rPr>
            </w:pPr>
            <w:r w:rsidRPr="00084607">
              <w:rPr>
                <w:rFonts w:ascii="Arial" w:hAnsi="Arial" w:cs="Arial"/>
                <w:b/>
                <w:sz w:val="20"/>
                <w:szCs w:val="20"/>
              </w:rPr>
              <w:t>Lot n°</w:t>
            </w:r>
          </w:p>
        </w:tc>
        <w:tc>
          <w:tcPr>
            <w:tcW w:w="4202" w:type="dxa"/>
            <w:shd w:val="clear" w:color="auto" w:fill="F2F2F2" w:themeFill="background1" w:themeFillShade="F2"/>
            <w:vAlign w:val="center"/>
          </w:tcPr>
          <w:p w14:paraId="2685E1B5" w14:textId="77777777" w:rsidR="00084607" w:rsidRPr="00084607" w:rsidRDefault="00084607" w:rsidP="00503E76">
            <w:pPr>
              <w:spacing w:after="0" w:line="240" w:lineRule="auto"/>
              <w:rPr>
                <w:rFonts w:ascii="Arial" w:hAnsi="Arial" w:cs="Arial"/>
                <w:b/>
                <w:sz w:val="20"/>
                <w:szCs w:val="20"/>
              </w:rPr>
            </w:pPr>
            <w:r w:rsidRPr="00084607">
              <w:rPr>
                <w:rFonts w:ascii="Arial" w:hAnsi="Arial" w:cs="Arial"/>
                <w:b/>
                <w:sz w:val="20"/>
                <w:szCs w:val="20"/>
              </w:rPr>
              <w:t>Intitulé</w:t>
            </w:r>
          </w:p>
        </w:tc>
        <w:tc>
          <w:tcPr>
            <w:tcW w:w="4088" w:type="dxa"/>
            <w:shd w:val="clear" w:color="auto" w:fill="F2F2F2" w:themeFill="background1" w:themeFillShade="F2"/>
            <w:vAlign w:val="center"/>
          </w:tcPr>
          <w:p w14:paraId="5B6CD4A4" w14:textId="53F50F82" w:rsidR="00084607" w:rsidRPr="00084607" w:rsidRDefault="00084607" w:rsidP="00503E76">
            <w:pPr>
              <w:spacing w:after="0" w:line="240" w:lineRule="auto"/>
              <w:rPr>
                <w:rFonts w:ascii="Arial" w:hAnsi="Arial" w:cs="Arial"/>
                <w:b/>
                <w:sz w:val="20"/>
                <w:szCs w:val="20"/>
              </w:rPr>
            </w:pPr>
            <w:r w:rsidRPr="00084607">
              <w:rPr>
                <w:rFonts w:ascii="Arial" w:hAnsi="Arial" w:cs="Arial"/>
                <w:b/>
                <w:sz w:val="20"/>
                <w:szCs w:val="20"/>
              </w:rPr>
              <w:t>Index</w:t>
            </w:r>
          </w:p>
        </w:tc>
      </w:tr>
      <w:tr w:rsidR="00084607" w:rsidRPr="00293620" w14:paraId="6449857D" w14:textId="79268352" w:rsidTr="00717EB8">
        <w:trPr>
          <w:trHeight w:val="308"/>
        </w:trPr>
        <w:tc>
          <w:tcPr>
            <w:tcW w:w="772" w:type="dxa"/>
            <w:shd w:val="clear" w:color="auto" w:fill="auto"/>
            <w:vAlign w:val="center"/>
          </w:tcPr>
          <w:p w14:paraId="59CEB9F0" w14:textId="4AA79327" w:rsidR="00084607" w:rsidRPr="00FF0F28" w:rsidRDefault="00B82D4C" w:rsidP="00503E76">
            <w:pPr>
              <w:spacing w:after="0" w:line="240" w:lineRule="auto"/>
              <w:jc w:val="center"/>
              <w:rPr>
                <w:rFonts w:ascii="Arial" w:hAnsi="Arial" w:cs="Arial"/>
                <w:sz w:val="20"/>
                <w:szCs w:val="20"/>
              </w:rPr>
            </w:pPr>
            <w:r>
              <w:rPr>
                <w:rFonts w:ascii="Arial" w:hAnsi="Arial" w:cs="Arial"/>
                <w:sz w:val="20"/>
                <w:szCs w:val="20"/>
              </w:rPr>
              <w:t>1</w:t>
            </w:r>
          </w:p>
        </w:tc>
        <w:tc>
          <w:tcPr>
            <w:tcW w:w="4202" w:type="dxa"/>
            <w:shd w:val="clear" w:color="auto" w:fill="auto"/>
            <w:vAlign w:val="center"/>
          </w:tcPr>
          <w:p w14:paraId="6AC009EC" w14:textId="7690A1A7" w:rsidR="00084607" w:rsidRPr="00293620" w:rsidRDefault="0012698A" w:rsidP="00503E76">
            <w:pPr>
              <w:spacing w:after="0" w:line="240" w:lineRule="auto"/>
              <w:rPr>
                <w:rFonts w:ascii="Arial" w:hAnsi="Arial" w:cs="Arial"/>
                <w:sz w:val="20"/>
                <w:szCs w:val="20"/>
              </w:rPr>
            </w:pPr>
            <w:r w:rsidRPr="00293620">
              <w:rPr>
                <w:rFonts w:ascii="Arial" w:hAnsi="Arial" w:cs="Arial"/>
                <w:sz w:val="20"/>
                <w:szCs w:val="20"/>
              </w:rPr>
              <w:t>Désamiantage - curage - démolition - g</w:t>
            </w:r>
            <w:r w:rsidR="00084607" w:rsidRPr="00293620">
              <w:rPr>
                <w:rFonts w:ascii="Arial" w:hAnsi="Arial" w:cs="Arial"/>
                <w:sz w:val="20"/>
                <w:szCs w:val="20"/>
              </w:rPr>
              <w:t>ros œuvre</w:t>
            </w:r>
            <w:r w:rsidRPr="00293620">
              <w:rPr>
                <w:rFonts w:ascii="Arial" w:hAnsi="Arial" w:cs="Arial"/>
                <w:sz w:val="20"/>
                <w:szCs w:val="20"/>
              </w:rPr>
              <w:t xml:space="preserve"> </w:t>
            </w:r>
            <w:r w:rsidR="002D7DD1" w:rsidRPr="00293620">
              <w:rPr>
                <w:rFonts w:ascii="Arial" w:hAnsi="Arial" w:cs="Arial"/>
                <w:sz w:val="20"/>
                <w:szCs w:val="20"/>
              </w:rPr>
              <w:t xml:space="preserve">- </w:t>
            </w:r>
            <w:r w:rsidRPr="00293620">
              <w:rPr>
                <w:rFonts w:ascii="Arial" w:hAnsi="Arial" w:cs="Arial"/>
                <w:sz w:val="20"/>
                <w:szCs w:val="20"/>
              </w:rPr>
              <w:t>2</w:t>
            </w:r>
            <w:r w:rsidRPr="00293620">
              <w:rPr>
                <w:rFonts w:ascii="Arial" w:hAnsi="Arial" w:cs="Arial"/>
                <w:sz w:val="20"/>
                <w:szCs w:val="20"/>
                <w:vertAlign w:val="superscript"/>
              </w:rPr>
              <w:t>nd</w:t>
            </w:r>
            <w:r w:rsidRPr="00293620">
              <w:rPr>
                <w:rFonts w:ascii="Arial" w:hAnsi="Arial" w:cs="Arial"/>
                <w:sz w:val="20"/>
                <w:szCs w:val="20"/>
              </w:rPr>
              <w:t xml:space="preserve"> œuvre </w:t>
            </w:r>
          </w:p>
        </w:tc>
        <w:tc>
          <w:tcPr>
            <w:tcW w:w="4088" w:type="dxa"/>
            <w:vAlign w:val="center"/>
          </w:tcPr>
          <w:p w14:paraId="5588E8A2" w14:textId="3D486C89" w:rsidR="00084607" w:rsidRPr="00293620" w:rsidRDefault="00A26BC5" w:rsidP="00503E76">
            <w:pPr>
              <w:spacing w:after="0" w:line="240" w:lineRule="auto"/>
              <w:rPr>
                <w:rFonts w:ascii="Arial" w:hAnsi="Arial" w:cs="Arial"/>
                <w:sz w:val="20"/>
                <w:szCs w:val="20"/>
              </w:rPr>
            </w:pPr>
            <w:r w:rsidRPr="00293620">
              <w:rPr>
                <w:rFonts w:ascii="Arial" w:hAnsi="Arial" w:cs="Arial"/>
                <w:sz w:val="20"/>
                <w:szCs w:val="20"/>
              </w:rPr>
              <w:t>BT03</w:t>
            </w:r>
            <w:r w:rsidR="0012698A" w:rsidRPr="00293620">
              <w:rPr>
                <w:rFonts w:ascii="Arial" w:hAnsi="Arial" w:cs="Arial"/>
                <w:sz w:val="20"/>
                <w:szCs w:val="20"/>
              </w:rPr>
              <w:t xml:space="preserve"> (GO)</w:t>
            </w:r>
          </w:p>
        </w:tc>
      </w:tr>
      <w:tr w:rsidR="00084607" w:rsidRPr="00293620" w14:paraId="4E91CA9A" w14:textId="005174D5" w:rsidTr="00717EB8">
        <w:trPr>
          <w:trHeight w:val="308"/>
        </w:trPr>
        <w:tc>
          <w:tcPr>
            <w:tcW w:w="772" w:type="dxa"/>
            <w:shd w:val="clear" w:color="auto" w:fill="auto"/>
            <w:vAlign w:val="center"/>
          </w:tcPr>
          <w:p w14:paraId="7392F5AE" w14:textId="0BEA276D" w:rsidR="00084607" w:rsidRPr="00FF0F28" w:rsidRDefault="00B82D4C" w:rsidP="00503E76">
            <w:pPr>
              <w:spacing w:after="0" w:line="240" w:lineRule="auto"/>
              <w:jc w:val="center"/>
              <w:rPr>
                <w:rFonts w:ascii="Arial" w:hAnsi="Arial" w:cs="Arial"/>
                <w:sz w:val="20"/>
                <w:szCs w:val="20"/>
              </w:rPr>
            </w:pPr>
            <w:r>
              <w:rPr>
                <w:rFonts w:ascii="Arial" w:hAnsi="Arial" w:cs="Arial"/>
                <w:sz w:val="20"/>
                <w:szCs w:val="20"/>
              </w:rPr>
              <w:t>2</w:t>
            </w:r>
          </w:p>
        </w:tc>
        <w:tc>
          <w:tcPr>
            <w:tcW w:w="4202" w:type="dxa"/>
            <w:shd w:val="clear" w:color="auto" w:fill="auto"/>
            <w:vAlign w:val="center"/>
          </w:tcPr>
          <w:p w14:paraId="67E81C47" w14:textId="2F13B238" w:rsidR="00084607" w:rsidRPr="00293620" w:rsidRDefault="0012698A" w:rsidP="00DC59D1">
            <w:pPr>
              <w:spacing w:after="0" w:line="240" w:lineRule="auto"/>
              <w:rPr>
                <w:rFonts w:ascii="Arial" w:hAnsi="Arial" w:cs="Arial"/>
                <w:sz w:val="20"/>
                <w:szCs w:val="20"/>
              </w:rPr>
            </w:pPr>
            <w:r w:rsidRPr="00293620">
              <w:rPr>
                <w:rFonts w:ascii="Arial" w:hAnsi="Arial" w:cs="Arial"/>
                <w:sz w:val="20"/>
                <w:szCs w:val="20"/>
              </w:rPr>
              <w:t>Charpente bois - couverture</w:t>
            </w:r>
          </w:p>
        </w:tc>
        <w:tc>
          <w:tcPr>
            <w:tcW w:w="4088" w:type="dxa"/>
            <w:vAlign w:val="center"/>
          </w:tcPr>
          <w:p w14:paraId="4FFBCB05" w14:textId="1B5ED8F3" w:rsidR="00084607" w:rsidRPr="00293620" w:rsidRDefault="00B82D4C" w:rsidP="00A26BC5">
            <w:pPr>
              <w:spacing w:after="0" w:line="240" w:lineRule="auto"/>
              <w:rPr>
                <w:rFonts w:ascii="Arial" w:hAnsi="Arial" w:cs="Arial"/>
                <w:sz w:val="20"/>
                <w:szCs w:val="20"/>
              </w:rPr>
            </w:pPr>
            <w:r w:rsidRPr="00293620">
              <w:rPr>
                <w:rFonts w:ascii="Arial" w:hAnsi="Arial" w:cs="Arial"/>
                <w:sz w:val="20"/>
                <w:szCs w:val="20"/>
              </w:rPr>
              <w:t>BT16b (bois)</w:t>
            </w:r>
            <w:r w:rsidR="0012698A" w:rsidRPr="00293620">
              <w:rPr>
                <w:rFonts w:ascii="Arial" w:hAnsi="Arial" w:cs="Arial"/>
                <w:sz w:val="20"/>
                <w:szCs w:val="20"/>
              </w:rPr>
              <w:t xml:space="preserve"> - BT32 (tuiles terre cuite)</w:t>
            </w:r>
            <w:r w:rsidR="00293620" w:rsidRPr="00293620">
              <w:rPr>
                <w:rFonts w:ascii="Arial" w:hAnsi="Arial" w:cs="Arial"/>
                <w:sz w:val="20"/>
                <w:szCs w:val="20"/>
              </w:rPr>
              <w:t xml:space="preserve"> – BT24 (Couverture en bac acier)</w:t>
            </w:r>
          </w:p>
        </w:tc>
      </w:tr>
      <w:tr w:rsidR="00B82D4C" w:rsidRPr="00293620" w14:paraId="5CEA87BA" w14:textId="77777777" w:rsidTr="00717EB8">
        <w:trPr>
          <w:trHeight w:val="308"/>
        </w:trPr>
        <w:tc>
          <w:tcPr>
            <w:tcW w:w="772" w:type="dxa"/>
            <w:shd w:val="clear" w:color="auto" w:fill="auto"/>
            <w:vAlign w:val="center"/>
          </w:tcPr>
          <w:p w14:paraId="7AADCFF0" w14:textId="371D6C9B" w:rsidR="00B82D4C" w:rsidRPr="00FF0F28" w:rsidRDefault="00B82D4C" w:rsidP="00B82D4C">
            <w:pPr>
              <w:spacing w:after="0" w:line="240" w:lineRule="auto"/>
              <w:jc w:val="center"/>
              <w:rPr>
                <w:rFonts w:ascii="Arial" w:hAnsi="Arial" w:cs="Arial"/>
                <w:sz w:val="20"/>
                <w:szCs w:val="20"/>
              </w:rPr>
            </w:pPr>
            <w:r>
              <w:rPr>
                <w:rFonts w:ascii="Arial" w:hAnsi="Arial" w:cs="Arial"/>
                <w:sz w:val="20"/>
                <w:szCs w:val="20"/>
              </w:rPr>
              <w:t>3</w:t>
            </w:r>
          </w:p>
        </w:tc>
        <w:tc>
          <w:tcPr>
            <w:tcW w:w="4202" w:type="dxa"/>
            <w:shd w:val="clear" w:color="auto" w:fill="auto"/>
            <w:vAlign w:val="center"/>
          </w:tcPr>
          <w:p w14:paraId="790F2777" w14:textId="276B14DB" w:rsidR="00B82D4C" w:rsidRPr="00293620" w:rsidRDefault="0012698A" w:rsidP="00B82D4C">
            <w:pPr>
              <w:spacing w:after="0" w:line="240" w:lineRule="auto"/>
              <w:rPr>
                <w:rFonts w:ascii="Arial" w:hAnsi="Arial" w:cs="Arial"/>
                <w:sz w:val="20"/>
                <w:szCs w:val="20"/>
              </w:rPr>
            </w:pPr>
            <w:r w:rsidRPr="00293620">
              <w:rPr>
                <w:rFonts w:ascii="Arial" w:hAnsi="Arial" w:cs="Arial"/>
                <w:sz w:val="20"/>
                <w:szCs w:val="20"/>
              </w:rPr>
              <w:t xml:space="preserve">CVC </w:t>
            </w:r>
            <w:r w:rsidR="002D7DD1" w:rsidRPr="00293620">
              <w:rPr>
                <w:rFonts w:ascii="Arial" w:hAnsi="Arial" w:cs="Arial"/>
                <w:sz w:val="20"/>
                <w:szCs w:val="20"/>
              </w:rPr>
              <w:t>–</w:t>
            </w:r>
            <w:r w:rsidRPr="00293620">
              <w:rPr>
                <w:rFonts w:ascii="Arial" w:hAnsi="Arial" w:cs="Arial"/>
                <w:sz w:val="20"/>
                <w:szCs w:val="20"/>
              </w:rPr>
              <w:t xml:space="preserve"> plomberie</w:t>
            </w:r>
          </w:p>
        </w:tc>
        <w:tc>
          <w:tcPr>
            <w:tcW w:w="4088" w:type="dxa"/>
            <w:vAlign w:val="center"/>
          </w:tcPr>
          <w:p w14:paraId="5569F50B" w14:textId="5E337C75" w:rsidR="00B82D4C" w:rsidRPr="00293620" w:rsidRDefault="002D7DD1" w:rsidP="002D7DD1">
            <w:pPr>
              <w:spacing w:after="0" w:line="240" w:lineRule="auto"/>
              <w:rPr>
                <w:rFonts w:ascii="Arial" w:hAnsi="Arial" w:cs="Arial"/>
                <w:sz w:val="20"/>
                <w:szCs w:val="20"/>
              </w:rPr>
            </w:pPr>
            <w:r w:rsidRPr="00293620">
              <w:rPr>
                <w:rFonts w:ascii="Arial" w:hAnsi="Arial" w:cs="Arial"/>
                <w:sz w:val="20"/>
                <w:szCs w:val="20"/>
              </w:rPr>
              <w:t>BT40 - BT38</w:t>
            </w:r>
          </w:p>
        </w:tc>
      </w:tr>
      <w:tr w:rsidR="00B82D4C" w:rsidRPr="00293620" w14:paraId="3F3BF4FB" w14:textId="09A86F24" w:rsidTr="00717EB8">
        <w:trPr>
          <w:trHeight w:val="308"/>
        </w:trPr>
        <w:tc>
          <w:tcPr>
            <w:tcW w:w="772" w:type="dxa"/>
            <w:shd w:val="clear" w:color="auto" w:fill="auto"/>
            <w:vAlign w:val="center"/>
          </w:tcPr>
          <w:p w14:paraId="4A16449F" w14:textId="382FB5AA" w:rsidR="00B82D4C" w:rsidRPr="00FF0F28" w:rsidRDefault="00B82D4C" w:rsidP="00B82D4C">
            <w:pPr>
              <w:spacing w:after="0" w:line="240" w:lineRule="auto"/>
              <w:jc w:val="center"/>
              <w:rPr>
                <w:rFonts w:ascii="Arial" w:hAnsi="Arial" w:cs="Arial"/>
                <w:sz w:val="20"/>
                <w:szCs w:val="20"/>
              </w:rPr>
            </w:pPr>
            <w:r>
              <w:rPr>
                <w:rFonts w:ascii="Arial" w:hAnsi="Arial" w:cs="Arial"/>
                <w:sz w:val="20"/>
                <w:szCs w:val="20"/>
              </w:rPr>
              <w:lastRenderedPageBreak/>
              <w:t>4</w:t>
            </w:r>
          </w:p>
        </w:tc>
        <w:tc>
          <w:tcPr>
            <w:tcW w:w="4202" w:type="dxa"/>
            <w:shd w:val="clear" w:color="auto" w:fill="auto"/>
            <w:vAlign w:val="center"/>
          </w:tcPr>
          <w:p w14:paraId="535356F6" w14:textId="1C9C76CA" w:rsidR="00B82D4C" w:rsidRPr="00293620" w:rsidRDefault="0012698A" w:rsidP="00B82D4C">
            <w:pPr>
              <w:spacing w:after="0" w:line="240" w:lineRule="auto"/>
              <w:rPr>
                <w:rFonts w:ascii="Arial" w:hAnsi="Arial" w:cs="Arial"/>
                <w:sz w:val="20"/>
                <w:szCs w:val="20"/>
              </w:rPr>
            </w:pPr>
            <w:r w:rsidRPr="00293620">
              <w:rPr>
                <w:rFonts w:ascii="Arial" w:hAnsi="Arial" w:cs="Arial"/>
                <w:sz w:val="20"/>
                <w:szCs w:val="20"/>
              </w:rPr>
              <w:t>CFO - CFA</w:t>
            </w:r>
          </w:p>
        </w:tc>
        <w:tc>
          <w:tcPr>
            <w:tcW w:w="4088" w:type="dxa"/>
            <w:vAlign w:val="center"/>
          </w:tcPr>
          <w:p w14:paraId="1DBC5E4B" w14:textId="1DB24057" w:rsidR="00B82D4C" w:rsidRPr="00293620" w:rsidRDefault="002D7DD1" w:rsidP="00B82D4C">
            <w:pPr>
              <w:spacing w:after="0" w:line="240" w:lineRule="auto"/>
              <w:rPr>
                <w:rFonts w:ascii="Arial" w:hAnsi="Arial" w:cs="Arial"/>
                <w:sz w:val="20"/>
                <w:szCs w:val="20"/>
              </w:rPr>
            </w:pPr>
            <w:r w:rsidRPr="00293620">
              <w:rPr>
                <w:rFonts w:ascii="Arial" w:hAnsi="Arial" w:cs="Arial"/>
                <w:sz w:val="20"/>
                <w:szCs w:val="20"/>
              </w:rPr>
              <w:t>BT47</w:t>
            </w:r>
          </w:p>
        </w:tc>
      </w:tr>
    </w:tbl>
    <w:p w14:paraId="59763C7F" w14:textId="4124A3B3" w:rsidR="00C02F0A" w:rsidRPr="00B82D4C" w:rsidRDefault="00084607" w:rsidP="00CE2CCD">
      <w:pPr>
        <w:spacing w:before="120" w:after="120" w:line="240" w:lineRule="auto"/>
        <w:jc w:val="both"/>
        <w:rPr>
          <w:rFonts w:ascii="Arial" w:hAnsi="Arial" w:cs="Arial"/>
          <w:b/>
          <w:color w:val="00B0F0"/>
          <w:sz w:val="20"/>
          <w:szCs w:val="20"/>
        </w:rPr>
      </w:pPr>
      <w:r>
        <w:rPr>
          <w:rFonts w:ascii="Arial" w:hAnsi="Arial" w:cs="Arial"/>
          <w:b/>
          <w:color w:val="00B0F0"/>
          <w:sz w:val="20"/>
          <w:szCs w:val="20"/>
        </w:rPr>
        <w:tab/>
      </w:r>
      <w:r>
        <w:rPr>
          <w:rFonts w:ascii="Arial" w:hAnsi="Arial" w:cs="Arial"/>
          <w:b/>
          <w:color w:val="00B0F0"/>
          <w:sz w:val="20"/>
          <w:szCs w:val="20"/>
        </w:rPr>
        <w:tab/>
      </w:r>
      <w:r>
        <w:rPr>
          <w:rFonts w:ascii="Arial" w:hAnsi="Arial" w:cs="Arial"/>
          <w:b/>
          <w:color w:val="00B0F0"/>
          <w:sz w:val="20"/>
          <w:szCs w:val="20"/>
        </w:rPr>
        <w:tab/>
      </w:r>
      <w:r>
        <w:rPr>
          <w:rFonts w:ascii="Arial" w:hAnsi="Arial" w:cs="Arial"/>
          <w:b/>
          <w:color w:val="00B0F0"/>
          <w:sz w:val="20"/>
          <w:szCs w:val="20"/>
        </w:rPr>
        <w:tab/>
      </w:r>
      <w:r>
        <w:rPr>
          <w:rFonts w:ascii="Arial" w:hAnsi="Arial" w:cs="Arial"/>
          <w:b/>
          <w:color w:val="00B0F0"/>
          <w:sz w:val="20"/>
          <w:szCs w:val="20"/>
        </w:rPr>
        <w:tab/>
      </w:r>
      <w:r>
        <w:rPr>
          <w:rFonts w:ascii="Arial" w:hAnsi="Arial" w:cs="Arial"/>
          <w:b/>
          <w:color w:val="00B0F0"/>
          <w:sz w:val="20"/>
          <w:szCs w:val="20"/>
        </w:rPr>
        <w:tab/>
      </w:r>
      <w:r>
        <w:rPr>
          <w:rFonts w:ascii="Arial" w:hAnsi="Arial" w:cs="Arial"/>
          <w:b/>
          <w:color w:val="00B0F0"/>
          <w:sz w:val="20"/>
          <w:szCs w:val="20"/>
        </w:rPr>
        <w:tab/>
      </w:r>
      <w:r>
        <w:rPr>
          <w:rFonts w:ascii="Arial" w:hAnsi="Arial" w:cs="Arial"/>
          <w:b/>
          <w:color w:val="00B0F0"/>
          <w:sz w:val="20"/>
          <w:szCs w:val="20"/>
        </w:rPr>
        <w:tab/>
      </w:r>
    </w:p>
    <w:p w14:paraId="2D791ADB" w14:textId="77777777" w:rsidR="00CE2CCD" w:rsidRPr="00CE2CCD" w:rsidRDefault="00CE2CCD" w:rsidP="00CE2CCD">
      <w:pPr>
        <w:spacing w:before="120" w:after="120" w:line="240" w:lineRule="auto"/>
        <w:jc w:val="both"/>
        <w:rPr>
          <w:rFonts w:ascii="Arial" w:hAnsi="Arial" w:cs="Arial"/>
          <w:sz w:val="20"/>
          <w:szCs w:val="20"/>
        </w:rPr>
      </w:pPr>
      <w:r w:rsidRPr="00CE2CCD">
        <w:rPr>
          <w:rFonts w:ascii="Arial" w:hAnsi="Arial" w:cs="Arial"/>
          <w:sz w:val="20"/>
          <w:szCs w:val="20"/>
        </w:rPr>
        <w:t xml:space="preserve">Les coefficients de révision seront arrondis au millième supérieur. </w:t>
      </w:r>
    </w:p>
    <w:p w14:paraId="1A081B61" w14:textId="77777777" w:rsidR="00CE2CCD" w:rsidRPr="00CE2CCD" w:rsidRDefault="00CE2CCD" w:rsidP="00CE2CCD">
      <w:pPr>
        <w:spacing w:before="120" w:after="120" w:line="240" w:lineRule="auto"/>
        <w:jc w:val="both"/>
        <w:rPr>
          <w:rFonts w:ascii="Arial" w:hAnsi="Arial" w:cs="Arial"/>
          <w:sz w:val="20"/>
          <w:szCs w:val="20"/>
        </w:rPr>
      </w:pPr>
      <w:r w:rsidRPr="00CE2CCD">
        <w:rPr>
          <w:rFonts w:ascii="Arial" w:hAnsi="Arial" w:cs="Arial"/>
          <w:sz w:val="20"/>
          <w:szCs w:val="20"/>
        </w:rPr>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440F0738" w14:textId="37709DF8" w:rsidR="00CE2CCD" w:rsidRPr="00CE2CCD" w:rsidRDefault="00CE2CCD" w:rsidP="00CE2CCD">
      <w:pPr>
        <w:spacing w:before="120" w:after="120" w:line="240" w:lineRule="auto"/>
        <w:jc w:val="both"/>
        <w:rPr>
          <w:rFonts w:ascii="Arial" w:hAnsi="Arial" w:cs="Arial"/>
          <w:sz w:val="20"/>
          <w:szCs w:val="20"/>
        </w:rPr>
      </w:pPr>
      <w:r w:rsidRPr="00CE2CCD">
        <w:rPr>
          <w:rFonts w:ascii="Arial" w:hAnsi="Arial" w:cs="Arial"/>
          <w:sz w:val="20"/>
          <w:szCs w:val="20"/>
        </w:rPr>
        <w:t>La publication de référence e</w:t>
      </w:r>
      <w:r>
        <w:rPr>
          <w:rFonts w:ascii="Arial" w:hAnsi="Arial" w:cs="Arial"/>
          <w:sz w:val="20"/>
          <w:szCs w:val="20"/>
        </w:rPr>
        <w:t>st celle de l’INSEE.</w:t>
      </w:r>
    </w:p>
    <w:p w14:paraId="2B696DA2" w14:textId="7663264A" w:rsidR="00084607" w:rsidRDefault="00CE2CCD" w:rsidP="00CE2CCD">
      <w:pPr>
        <w:spacing w:before="120" w:after="120" w:line="240" w:lineRule="auto"/>
        <w:jc w:val="both"/>
        <w:rPr>
          <w:rFonts w:ascii="Arial" w:hAnsi="Arial" w:cs="Arial"/>
          <w:sz w:val="20"/>
          <w:szCs w:val="20"/>
        </w:rPr>
      </w:pPr>
      <w:r w:rsidRPr="00CE2CCD">
        <w:rPr>
          <w:rFonts w:ascii="Arial" w:hAnsi="Arial" w:cs="Arial"/>
          <w:sz w:val="20"/>
          <w:szCs w:val="20"/>
        </w:rPr>
        <w:t>Les formules ci-dessus s’appliquent aux prix annoncés dans les DPGF.</w:t>
      </w:r>
    </w:p>
    <w:p w14:paraId="54C0CFCE" w14:textId="03F0F379" w:rsidR="00882DDF" w:rsidRDefault="00882DDF" w:rsidP="00CE2CCD">
      <w:pPr>
        <w:spacing w:before="120" w:after="120" w:line="240" w:lineRule="auto"/>
        <w:jc w:val="both"/>
        <w:rPr>
          <w:rFonts w:ascii="Arial" w:hAnsi="Arial" w:cs="Arial"/>
          <w:sz w:val="20"/>
          <w:szCs w:val="20"/>
        </w:rPr>
      </w:pPr>
    </w:p>
    <w:p w14:paraId="14093BE4" w14:textId="77777777" w:rsidR="00882DDF" w:rsidRDefault="00882DDF" w:rsidP="00882DDF">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414B5360" w14:textId="77777777" w:rsidR="00882DDF" w:rsidRDefault="00882DDF" w:rsidP="00882DDF">
      <w:pPr>
        <w:spacing w:before="120" w:after="120" w:line="240" w:lineRule="auto"/>
        <w:jc w:val="both"/>
        <w:rPr>
          <w:rFonts w:ascii="Arial" w:hAnsi="Arial" w:cs="Arial"/>
          <w:sz w:val="20"/>
          <w:szCs w:val="20"/>
        </w:rPr>
      </w:pPr>
      <w:r>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01CA5089" w14:textId="77777777" w:rsidR="00882DDF" w:rsidRDefault="00882DDF" w:rsidP="00882DDF">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49805642" w14:textId="77777777" w:rsidR="00882DDF" w:rsidRDefault="00882DDF" w:rsidP="00882DDF">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5B7A0E8C" w14:textId="77777777" w:rsidR="00882DDF" w:rsidRPr="00FF0F28" w:rsidRDefault="00882DDF" w:rsidP="00882DDF">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DB91012" w14:textId="77777777" w:rsidR="00882DDF" w:rsidRPr="00CE2CCD" w:rsidRDefault="00882DDF" w:rsidP="00CE2CCD">
      <w:pPr>
        <w:spacing w:before="120" w:after="120" w:line="240" w:lineRule="auto"/>
        <w:jc w:val="both"/>
        <w:rPr>
          <w:rFonts w:ascii="Arial" w:hAnsi="Arial" w:cs="Arial"/>
          <w:sz w:val="20"/>
          <w:szCs w:val="20"/>
        </w:rPr>
      </w:pPr>
    </w:p>
    <w:p w14:paraId="4ECF8141" w14:textId="77777777" w:rsidR="00FF0F28" w:rsidRPr="00FF0F28" w:rsidRDefault="00FF0F28" w:rsidP="004B0C0E">
      <w:pPr>
        <w:pStyle w:val="Titre1"/>
        <w:rPr>
          <w:rFonts w:eastAsiaTheme="minorHAnsi"/>
        </w:rPr>
      </w:pPr>
      <w:bookmarkStart w:id="52" w:name="__RefHeading___Toc450724310"/>
      <w:bookmarkStart w:id="53" w:name="_Toc490591529"/>
      <w:bookmarkStart w:id="54" w:name="_Toc215665245"/>
      <w:r w:rsidRPr="00FF0F28">
        <w:rPr>
          <w:rFonts w:eastAsiaTheme="minorHAnsi"/>
        </w:rPr>
        <w:t>Modalités de règlement des comptes</w:t>
      </w:r>
      <w:bookmarkEnd w:id="52"/>
      <w:bookmarkEnd w:id="53"/>
      <w:bookmarkEnd w:id="54"/>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5" w:name="_Toc490591530"/>
      <w:bookmarkStart w:id="56" w:name="_Toc215665246"/>
      <w:r w:rsidRPr="00FF0F28">
        <w:rPr>
          <w:rFonts w:eastAsiaTheme="minorHAnsi"/>
        </w:rPr>
        <w:t>Avance</w:t>
      </w:r>
      <w:bookmarkEnd w:id="55"/>
      <w:bookmarkEnd w:id="56"/>
    </w:p>
    <w:p w14:paraId="742926F2" w14:textId="77777777" w:rsidR="00FF0F28" w:rsidRPr="00FF0F28" w:rsidRDefault="00FF0F28" w:rsidP="004B0C0E">
      <w:pPr>
        <w:pStyle w:val="Titre3"/>
        <w:rPr>
          <w:rFonts w:eastAsiaTheme="minorHAnsi"/>
        </w:rPr>
      </w:pPr>
      <w:bookmarkStart w:id="57" w:name="_Toc490591531"/>
      <w:bookmarkStart w:id="58" w:name="_Toc215665247"/>
      <w:r w:rsidRPr="00FF0F28">
        <w:rPr>
          <w:rFonts w:eastAsiaTheme="minorHAnsi"/>
        </w:rPr>
        <w:t>Dispositions générales</w:t>
      </w:r>
      <w:bookmarkEnd w:id="57"/>
      <w:bookmarkEnd w:id="58"/>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59" w:name="_Toc490591532"/>
      <w:bookmarkStart w:id="60" w:name="_Toc215665248"/>
      <w:r w:rsidRPr="00FF0F28">
        <w:rPr>
          <w:rFonts w:eastAsiaTheme="minorHAnsi"/>
        </w:rPr>
        <w:t>Montant de l’avance</w:t>
      </w:r>
      <w:bookmarkEnd w:id="59"/>
      <w:bookmarkEnd w:id="60"/>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xml:space="preserve">, commence lorsque le montant des prestations exécutées au titre du marché, atteint ou </w:t>
      </w:r>
      <w:r w:rsidRPr="00FF0F28">
        <w:rPr>
          <w:rFonts w:ascii="Arial" w:eastAsiaTheme="minorHAnsi" w:hAnsi="Arial" w:cs="Arial"/>
          <w:b w:val="0"/>
          <w:sz w:val="20"/>
          <w:lang w:eastAsia="en-US"/>
        </w:rPr>
        <w:lastRenderedPageBreak/>
        <w:t>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1" w:name="_Ref453694783"/>
      <w:bookmarkStart w:id="62" w:name="_Toc490591533"/>
      <w:bookmarkStart w:id="63" w:name="_Toc215665249"/>
      <w:r w:rsidRPr="00FF0F28">
        <w:rPr>
          <w:rFonts w:eastAsiaTheme="minorHAnsi"/>
        </w:rPr>
        <w:t>Projets de décomptes mensuels, acomptes et décomptes finaux</w:t>
      </w:r>
      <w:bookmarkEnd w:id="61"/>
      <w:bookmarkEnd w:id="62"/>
      <w:bookmarkEnd w:id="63"/>
    </w:p>
    <w:p w14:paraId="43CADEBA" w14:textId="62D5963C" w:rsidR="00436E80" w:rsidRPr="00436E80" w:rsidRDefault="00FF0F28" w:rsidP="004B0C0E">
      <w:pPr>
        <w:pStyle w:val="Titre3"/>
        <w:rPr>
          <w:rFonts w:eastAsiaTheme="minorHAnsi"/>
        </w:rPr>
      </w:pPr>
      <w:bookmarkStart w:id="64" w:name="_Toc215665250"/>
      <w:r w:rsidRPr="00FF0F28">
        <w:rPr>
          <w:rFonts w:eastAsiaTheme="minorHAnsi"/>
        </w:rPr>
        <w:t>Les projets de décomptes mensuels et acomptes mensuels</w:t>
      </w:r>
      <w:bookmarkEnd w:id="64"/>
    </w:p>
    <w:p w14:paraId="0F40E911" w14:textId="05EFC3DF"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13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5" w:name="_Ref453694672"/>
      <w:bookmarkStart w:id="66" w:name="_Toc215665251"/>
      <w:r w:rsidRPr="00FF0F28">
        <w:rPr>
          <w:rFonts w:eastAsiaTheme="minorHAnsi"/>
        </w:rPr>
        <w:t>Les décomptes finaux</w:t>
      </w:r>
      <w:bookmarkEnd w:id="65"/>
      <w:bookmarkEnd w:id="66"/>
    </w:p>
    <w:p w14:paraId="79560CA2" w14:textId="77777777" w:rsidR="00882DDF" w:rsidRPr="00FF0F28" w:rsidRDefault="00882DDF" w:rsidP="00882DDF">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Pr>
          <w:rFonts w:ascii="Arial" w:hAnsi="Arial" w:cs="Arial"/>
          <w:sz w:val="20"/>
          <w:szCs w:val="20"/>
        </w:rPr>
        <w:t>2</w:t>
      </w:r>
      <w:r w:rsidRPr="00FF0F28">
        <w:rPr>
          <w:rFonts w:ascii="Arial" w:hAnsi="Arial" w:cs="Arial"/>
          <w:sz w:val="20"/>
          <w:szCs w:val="20"/>
        </w:rPr>
        <w:t xml:space="preserve">.3.2 du CCAG/Travaux, le </w:t>
      </w:r>
      <w:r>
        <w:rPr>
          <w:rFonts w:ascii="Arial" w:hAnsi="Arial" w:cs="Arial"/>
          <w:sz w:val="20"/>
          <w:szCs w:val="20"/>
        </w:rPr>
        <w:t>Titulaire</w:t>
      </w:r>
      <w:r w:rsidRPr="00FF0F28">
        <w:rPr>
          <w:rFonts w:ascii="Arial" w:hAnsi="Arial" w:cs="Arial"/>
          <w:sz w:val="20"/>
          <w:szCs w:val="20"/>
        </w:rPr>
        <w:t xml:space="preserve"> transmet son projet de décompte final </w:t>
      </w:r>
      <w:r>
        <w:rPr>
          <w:rFonts w:ascii="Arial" w:hAnsi="Arial" w:cs="Arial"/>
          <w:sz w:val="20"/>
          <w:szCs w:val="20"/>
        </w:rPr>
        <w:t xml:space="preserve">simultanément </w:t>
      </w:r>
      <w:r w:rsidRPr="00FF0F28">
        <w:rPr>
          <w:rFonts w:ascii="Arial" w:hAnsi="Arial" w:cs="Arial"/>
          <w:sz w:val="20"/>
          <w:szCs w:val="20"/>
        </w:rPr>
        <w:t>au maître d’œuvre</w:t>
      </w:r>
      <w:r>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Pr>
          <w:rFonts w:ascii="Arial" w:hAnsi="Arial" w:cs="Arial"/>
          <w:sz w:val="20"/>
          <w:szCs w:val="20"/>
        </w:rPr>
        <w:t xml:space="preserve">elle est prévue à l'article </w:t>
      </w:r>
      <w:r>
        <w:rPr>
          <w:rFonts w:ascii="Arial" w:hAnsi="Arial" w:cs="Arial"/>
          <w:sz w:val="20"/>
          <w:szCs w:val="20"/>
        </w:rPr>
        <w:fldChar w:fldCharType="begin"/>
      </w:r>
      <w:r>
        <w:rPr>
          <w:rFonts w:ascii="Arial" w:hAnsi="Arial" w:cs="Arial"/>
          <w:sz w:val="20"/>
          <w:szCs w:val="20"/>
        </w:rPr>
        <w:instrText xml:space="preserve"> REF _Ref4423021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12.2</w:t>
      </w:r>
      <w:r>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752F9BC8" w14:textId="77777777" w:rsidR="00882DDF" w:rsidRPr="00FF0F28" w:rsidRDefault="00882DDF" w:rsidP="00882DDF">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3E784E74" w14:textId="77777777" w:rsidR="00882DDF" w:rsidRDefault="00882DDF" w:rsidP="00882DDF">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C.C.A.G.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C.C.A.G/Travaux.</w:t>
      </w:r>
    </w:p>
    <w:p w14:paraId="2866894A" w14:textId="77777777" w:rsidR="00882DDF" w:rsidRPr="00FF0F28" w:rsidRDefault="00882DDF" w:rsidP="00882DDF">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00ADAADD" w14:textId="77777777" w:rsidR="00882DDF" w:rsidRPr="00FF0F28" w:rsidRDefault="00882DDF" w:rsidP="00882DDF">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Pr>
          <w:rFonts w:ascii="Arial" w:hAnsi="Arial" w:cs="Arial"/>
          <w:sz w:val="20"/>
          <w:szCs w:val="20"/>
        </w:rPr>
        <w:t>Maitre d’Ouvrage</w:t>
      </w:r>
      <w:r w:rsidRPr="00FF0F28">
        <w:rPr>
          <w:rFonts w:ascii="Arial" w:hAnsi="Arial" w:cs="Arial"/>
          <w:sz w:val="20"/>
          <w:szCs w:val="20"/>
        </w:rPr>
        <w:t xml:space="preserve"> notifie au </w:t>
      </w:r>
      <w:r>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Pr>
          <w:rFonts w:ascii="Arial" w:hAnsi="Arial" w:cs="Arial"/>
          <w:sz w:val="20"/>
          <w:szCs w:val="20"/>
        </w:rPr>
        <w:t>Titulaire</w:t>
      </w:r>
      <w:r w:rsidRPr="00FF0F28">
        <w:rPr>
          <w:rFonts w:ascii="Arial" w:hAnsi="Arial" w:cs="Arial"/>
          <w:sz w:val="20"/>
          <w:szCs w:val="20"/>
        </w:rPr>
        <w:t>.</w:t>
      </w:r>
    </w:p>
    <w:p w14:paraId="21807EA2" w14:textId="77777777" w:rsidR="00882DDF" w:rsidRPr="00FF0F28" w:rsidRDefault="00882DDF" w:rsidP="00882DDF">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Pr>
          <w:rFonts w:ascii="Arial" w:hAnsi="Arial" w:cs="Arial"/>
          <w:sz w:val="20"/>
          <w:szCs w:val="20"/>
        </w:rPr>
        <w:t>Maitre d’Ouvrage</w:t>
      </w:r>
      <w:r w:rsidRPr="00FF0F28">
        <w:rPr>
          <w:rFonts w:ascii="Arial" w:hAnsi="Arial" w:cs="Arial"/>
          <w:sz w:val="20"/>
          <w:szCs w:val="20"/>
        </w:rPr>
        <w:t xml:space="preserve"> notifie au </w:t>
      </w:r>
      <w:r>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5986D5FB" w14:textId="77777777" w:rsidR="00882DDF" w:rsidRDefault="00882DDF" w:rsidP="00882DDF">
      <w:pPr>
        <w:tabs>
          <w:tab w:val="left" w:pos="5529"/>
        </w:tabs>
        <w:spacing w:before="120" w:after="120" w:line="240" w:lineRule="auto"/>
        <w:jc w:val="both"/>
      </w:pPr>
      <w:r w:rsidRPr="00FF0F28">
        <w:rPr>
          <w:rFonts w:ascii="Arial" w:hAnsi="Arial" w:cs="Arial"/>
          <w:sz w:val="20"/>
          <w:szCs w:val="20"/>
        </w:rPr>
        <w:t xml:space="preserve">Lorsque les sommes dues au </w:t>
      </w:r>
      <w:r>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Pr>
          <w:rFonts w:ascii="Arial" w:hAnsi="Arial" w:cs="Arial"/>
          <w:sz w:val="20"/>
          <w:szCs w:val="20"/>
        </w:rPr>
        <w:t xml:space="preserve">dans les conditions prévues aux articles </w:t>
      </w:r>
      <w:r w:rsidRPr="003F2851">
        <w:rPr>
          <w:rFonts w:ascii="Arial" w:hAnsi="Arial" w:cs="Arial"/>
          <w:sz w:val="20"/>
          <w:szCs w:val="20"/>
        </w:rPr>
        <w:t>R.2192-31 à R.2192-36 du code de la commande publique.</w:t>
      </w:r>
    </w:p>
    <w:p w14:paraId="24CBEE51" w14:textId="77777777" w:rsidR="00882DDF" w:rsidRDefault="00882DDF" w:rsidP="00882DDF">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lastRenderedPageBreak/>
        <w:t>Il est dérogé à l’article 1</w:t>
      </w:r>
      <w:r>
        <w:rPr>
          <w:rFonts w:ascii="Arial" w:hAnsi="Arial" w:cs="Arial"/>
          <w:sz w:val="20"/>
          <w:szCs w:val="20"/>
        </w:rPr>
        <w:t>2</w:t>
      </w:r>
      <w:r w:rsidRPr="00FF0F28">
        <w:rPr>
          <w:rFonts w:ascii="Arial" w:hAnsi="Arial" w:cs="Arial"/>
          <w:sz w:val="20"/>
          <w:szCs w:val="20"/>
        </w:rPr>
        <w:t>.4.4 du CCAG</w:t>
      </w:r>
      <w:r>
        <w:rPr>
          <w:rFonts w:ascii="Arial" w:hAnsi="Arial" w:cs="Arial"/>
          <w:sz w:val="20"/>
          <w:szCs w:val="20"/>
        </w:rPr>
        <w:t>/Travaux qui ne s’applique pas.</w:t>
      </w:r>
    </w:p>
    <w:p w14:paraId="70E0B269" w14:textId="291F467C" w:rsidR="00436E80" w:rsidRPr="004B0C0E" w:rsidRDefault="004B0C0E" w:rsidP="004B0C0E">
      <w:pPr>
        <w:pStyle w:val="Titre3"/>
      </w:pPr>
      <w:bookmarkStart w:id="67" w:name="_Toc469492065"/>
      <w:bookmarkStart w:id="68" w:name="_Toc469492605"/>
      <w:bookmarkStart w:id="69" w:name="_Toc215665252"/>
      <w:r>
        <w:t>Transmission</w:t>
      </w:r>
      <w:r w:rsidR="00436E80" w:rsidRPr="004B0C0E">
        <w:t xml:space="preserve"> des </w:t>
      </w:r>
      <w:bookmarkEnd w:id="67"/>
      <w:bookmarkEnd w:id="68"/>
      <w:r>
        <w:t>décomptes</w:t>
      </w:r>
      <w:bookmarkEnd w:id="69"/>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2"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3EF81C83"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70" w:name="_Toc215665253"/>
      <w:r>
        <w:t>Délais de paiements</w:t>
      </w:r>
      <w:bookmarkEnd w:id="70"/>
    </w:p>
    <w:p w14:paraId="771DFA44" w14:textId="5F549167"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1" w:name="_Toc490591535"/>
      <w:bookmarkStart w:id="72" w:name="_Toc215665254"/>
      <w:r w:rsidRPr="00FF0F28">
        <w:rPr>
          <w:rFonts w:eastAsiaTheme="minorHAnsi"/>
        </w:rPr>
        <w:t>Intérêts moratoires et indemnité forfaitaire pour frais de recouvrement</w:t>
      </w:r>
      <w:bookmarkEnd w:id="71"/>
      <w:bookmarkEnd w:id="72"/>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3" w:name="__RefHeading___Toc450724315"/>
      <w:bookmarkStart w:id="74" w:name="_Toc490591536"/>
      <w:bookmarkStart w:id="75" w:name="_Toc215665255"/>
      <w:r>
        <w:t>Clause de financement et de sû</w:t>
      </w:r>
      <w:r w:rsidRPr="00AA2663">
        <w:t>ret</w:t>
      </w:r>
      <w:bookmarkEnd w:id="73"/>
      <w:bookmarkEnd w:id="74"/>
      <w:r>
        <w:t>é</w:t>
      </w:r>
      <w:bookmarkEnd w:id="75"/>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w:t>
      </w:r>
      <w:r w:rsidRPr="00FF0F28">
        <w:rPr>
          <w:rFonts w:ascii="Arial" w:hAnsi="Arial" w:cs="Arial"/>
          <w:sz w:val="20"/>
          <w:szCs w:val="20"/>
        </w:rPr>
        <w:lastRenderedPageBreak/>
        <w:t xml:space="preserve">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6" w:name="_Toc215665256"/>
      <w:r>
        <w:t>Délais d’exécution et pénalités</w:t>
      </w:r>
      <w:bookmarkEnd w:id="76"/>
    </w:p>
    <w:p w14:paraId="726A439D" w14:textId="2AF1D383" w:rsidR="00FF0F28" w:rsidRPr="00FF0F28" w:rsidRDefault="00FF0F28" w:rsidP="00314A5D">
      <w:pPr>
        <w:pStyle w:val="Titre2"/>
        <w:spacing w:line="240" w:lineRule="auto"/>
        <w:rPr>
          <w:rFonts w:eastAsiaTheme="minorHAnsi"/>
        </w:rPr>
      </w:pPr>
      <w:bookmarkStart w:id="77" w:name="__RefHeading___Toc450724317"/>
      <w:bookmarkStart w:id="78" w:name="_Ref478458977"/>
      <w:bookmarkStart w:id="79" w:name="_Toc490591539"/>
      <w:bookmarkStart w:id="80" w:name="_Toc215665257"/>
      <w:r w:rsidRPr="00FF0F28">
        <w:rPr>
          <w:rFonts w:eastAsiaTheme="minorHAnsi"/>
        </w:rPr>
        <w:t>Délai(s) d’exécution des travaux</w:t>
      </w:r>
      <w:bookmarkEnd w:id="77"/>
      <w:bookmarkEnd w:id="78"/>
      <w:bookmarkEnd w:id="79"/>
      <w:bookmarkEnd w:id="80"/>
    </w:p>
    <w:p w14:paraId="71B0DDA3" w14:textId="56C6C0E8" w:rsidR="00FF0F28" w:rsidRDefault="00FF0F28" w:rsidP="00314A5D">
      <w:pPr>
        <w:pStyle w:val="Paragraphedeliste"/>
        <w:spacing w:line="240" w:lineRule="auto"/>
        <w:ind w:left="0"/>
        <w:jc w:val="both"/>
        <w:rPr>
          <w:rFonts w:ascii="Arial" w:hAnsi="Arial" w:cs="Arial"/>
          <w:sz w:val="20"/>
          <w:szCs w:val="20"/>
        </w:rPr>
      </w:pPr>
      <w:r w:rsidRPr="00FF0F28">
        <w:rPr>
          <w:rFonts w:ascii="Arial" w:hAnsi="Arial" w:cs="Arial"/>
          <w:sz w:val="20"/>
          <w:szCs w:val="20"/>
        </w:rPr>
        <w:t xml:space="preserve">Par dérogation aux articles </w:t>
      </w:r>
      <w:r w:rsidR="00882DDF">
        <w:rPr>
          <w:rFonts w:ascii="Arial" w:hAnsi="Arial" w:cs="Arial"/>
          <w:sz w:val="20"/>
          <w:szCs w:val="20"/>
        </w:rPr>
        <w:t>18.1</w:t>
      </w:r>
      <w:r w:rsidR="00882DDF" w:rsidRPr="00FF0F28">
        <w:rPr>
          <w:rFonts w:ascii="Arial" w:hAnsi="Arial" w:cs="Arial"/>
          <w:sz w:val="20"/>
          <w:szCs w:val="20"/>
        </w:rPr>
        <w:t xml:space="preserve"> </w:t>
      </w:r>
      <w:r w:rsidRPr="00FF0F28">
        <w:rPr>
          <w:rFonts w:ascii="Arial" w:hAnsi="Arial" w:cs="Arial"/>
          <w:sz w:val="20"/>
          <w:szCs w:val="20"/>
        </w:rPr>
        <w:t>et 28.1 du CCAG/</w:t>
      </w:r>
      <w:r w:rsidR="00AA2663">
        <w:rPr>
          <w:rFonts w:ascii="Arial" w:hAnsi="Arial" w:cs="Arial"/>
          <w:sz w:val="20"/>
          <w:szCs w:val="20"/>
        </w:rPr>
        <w:t>Travaux</w:t>
      </w:r>
      <w:r w:rsidRPr="00FF0F28">
        <w:rPr>
          <w:rFonts w:ascii="Arial" w:hAnsi="Arial" w:cs="Arial"/>
          <w:sz w:val="20"/>
          <w:szCs w:val="20"/>
        </w:rPr>
        <w:t xml:space="preserve">, le </w:t>
      </w:r>
      <w:r w:rsidR="004C3187">
        <w:rPr>
          <w:rFonts w:ascii="Arial" w:hAnsi="Arial" w:cs="Arial"/>
          <w:sz w:val="20"/>
          <w:szCs w:val="20"/>
        </w:rPr>
        <w:t>Titulaire</w:t>
      </w:r>
      <w:r w:rsidRPr="00FF0F28">
        <w:rPr>
          <w:rFonts w:ascii="Arial" w:hAnsi="Arial" w:cs="Arial"/>
          <w:sz w:val="20"/>
          <w:szCs w:val="20"/>
        </w:rPr>
        <w:t xml:space="preserve"> s’engage à réaliser les </w:t>
      </w:r>
      <w:r w:rsidR="00AA2663">
        <w:rPr>
          <w:rFonts w:ascii="Arial" w:hAnsi="Arial" w:cs="Arial"/>
          <w:sz w:val="20"/>
          <w:szCs w:val="20"/>
        </w:rPr>
        <w:t>travaux objet du présent marché,</w:t>
      </w:r>
      <w:r w:rsidRPr="00FF0F28">
        <w:rPr>
          <w:rFonts w:ascii="Arial" w:hAnsi="Arial" w:cs="Arial"/>
          <w:sz w:val="20"/>
          <w:szCs w:val="20"/>
        </w:rPr>
        <w:t xml:space="preserve"> conformément au </w:t>
      </w:r>
      <w:r w:rsidR="00AA2663">
        <w:rPr>
          <w:rFonts w:ascii="Arial" w:hAnsi="Arial" w:cs="Arial"/>
          <w:sz w:val="20"/>
          <w:szCs w:val="20"/>
        </w:rPr>
        <w:t>calendrier</w:t>
      </w:r>
      <w:r w:rsidRPr="00FF0F28">
        <w:rPr>
          <w:rFonts w:ascii="Arial" w:hAnsi="Arial" w:cs="Arial"/>
          <w:sz w:val="20"/>
          <w:szCs w:val="20"/>
        </w:rPr>
        <w:t xml:space="preserve"> prévisionnel de l’opération</w:t>
      </w:r>
      <w:r w:rsidR="00AA2663">
        <w:rPr>
          <w:rFonts w:ascii="Arial" w:hAnsi="Arial" w:cs="Arial"/>
          <w:sz w:val="20"/>
          <w:szCs w:val="20"/>
        </w:rPr>
        <w:t>,</w:t>
      </w:r>
      <w:r w:rsidRPr="00FF0F28">
        <w:rPr>
          <w:rFonts w:ascii="Arial" w:hAnsi="Arial" w:cs="Arial"/>
          <w:sz w:val="20"/>
          <w:szCs w:val="20"/>
        </w:rPr>
        <w:t xml:space="preserve"> </w:t>
      </w:r>
      <w:r w:rsidRPr="00293620">
        <w:rPr>
          <w:rFonts w:ascii="Arial" w:hAnsi="Arial" w:cs="Arial"/>
          <w:sz w:val="20"/>
          <w:szCs w:val="20"/>
        </w:rPr>
        <w:t xml:space="preserve">dans </w:t>
      </w:r>
      <w:r w:rsidR="00867964" w:rsidRPr="00293620">
        <w:rPr>
          <w:rFonts w:ascii="Arial" w:hAnsi="Arial" w:cs="Arial"/>
          <w:sz w:val="20"/>
          <w:szCs w:val="20"/>
        </w:rPr>
        <w:t xml:space="preserve">un délai de global maximum de </w:t>
      </w:r>
      <w:r w:rsidR="00CF3438">
        <w:rPr>
          <w:rFonts w:ascii="Arial" w:hAnsi="Arial" w:cs="Arial"/>
          <w:sz w:val="20"/>
          <w:szCs w:val="20"/>
        </w:rPr>
        <w:t>4</w:t>
      </w:r>
      <w:r w:rsidRPr="00293620">
        <w:rPr>
          <w:rFonts w:ascii="Arial" w:hAnsi="Arial" w:cs="Arial"/>
          <w:sz w:val="20"/>
          <w:szCs w:val="20"/>
        </w:rPr>
        <w:t xml:space="preserve"> mois</w:t>
      </w:r>
      <w:r w:rsidR="00AA2663" w:rsidRPr="00293620">
        <w:rPr>
          <w:rFonts w:ascii="Arial" w:hAnsi="Arial" w:cs="Arial"/>
          <w:sz w:val="20"/>
          <w:szCs w:val="20"/>
        </w:rPr>
        <w:t>,</w:t>
      </w:r>
      <w:r w:rsidR="00AA2663" w:rsidRPr="00AA2663">
        <w:rPr>
          <w:rFonts w:ascii="Arial" w:hAnsi="Arial" w:cs="Arial"/>
          <w:sz w:val="20"/>
          <w:szCs w:val="20"/>
        </w:rPr>
        <w:t xml:space="preserve"> </w:t>
      </w:r>
      <w:r w:rsidR="006570F1">
        <w:rPr>
          <w:rFonts w:ascii="Arial" w:hAnsi="Arial" w:cs="Arial"/>
          <w:sz w:val="20"/>
          <w:szCs w:val="20"/>
        </w:rPr>
        <w:t>(</w:t>
      </w:r>
      <w:r w:rsidRPr="00FF0F28">
        <w:rPr>
          <w:rFonts w:ascii="Arial" w:hAnsi="Arial" w:cs="Arial"/>
          <w:sz w:val="20"/>
          <w:szCs w:val="20"/>
        </w:rPr>
        <w:t>période de préparation</w:t>
      </w:r>
      <w:r w:rsidR="006570F1">
        <w:rPr>
          <w:rFonts w:ascii="Arial" w:hAnsi="Arial" w:cs="Arial"/>
          <w:sz w:val="20"/>
          <w:szCs w:val="20"/>
        </w:rPr>
        <w:t xml:space="preserve"> comprise et hors garantie de parfait achèvement)</w:t>
      </w:r>
      <w:r w:rsidRPr="00FF0F28">
        <w:rPr>
          <w:rFonts w:ascii="Arial" w:hAnsi="Arial" w:cs="Arial"/>
          <w:sz w:val="20"/>
          <w:szCs w:val="20"/>
        </w:rPr>
        <w:t xml:space="preserve">, commençant à courir à compter de </w:t>
      </w:r>
      <w:r w:rsidR="006570F1">
        <w:rPr>
          <w:rFonts w:ascii="Arial" w:hAnsi="Arial" w:cs="Arial"/>
          <w:sz w:val="20"/>
          <w:szCs w:val="20"/>
        </w:rPr>
        <w:t>l’o</w:t>
      </w:r>
      <w:r w:rsidR="001E0C51">
        <w:rPr>
          <w:rFonts w:ascii="Arial" w:hAnsi="Arial" w:cs="Arial"/>
          <w:sz w:val="20"/>
          <w:szCs w:val="20"/>
        </w:rPr>
        <w:t>rdre de service de démarrage de la période de préparation des</w:t>
      </w:r>
      <w:r w:rsidR="006570F1">
        <w:rPr>
          <w:rFonts w:ascii="Arial" w:hAnsi="Arial" w:cs="Arial"/>
          <w:sz w:val="20"/>
          <w:szCs w:val="20"/>
        </w:rPr>
        <w:t xml:space="preserve"> travaux.</w:t>
      </w:r>
    </w:p>
    <w:p w14:paraId="281C5272" w14:textId="6193B7AE" w:rsidR="00DF7A2D" w:rsidRDefault="00DF7A2D" w:rsidP="00314A5D">
      <w:pPr>
        <w:pStyle w:val="Paragraphedeliste"/>
        <w:spacing w:line="240" w:lineRule="auto"/>
        <w:ind w:left="0"/>
        <w:jc w:val="both"/>
        <w:rPr>
          <w:rFonts w:ascii="Arial" w:hAnsi="Arial" w:cs="Arial"/>
          <w:sz w:val="20"/>
          <w:szCs w:val="20"/>
        </w:rPr>
      </w:pPr>
    </w:p>
    <w:p w14:paraId="3659327B" w14:textId="77777777" w:rsidR="00453354" w:rsidRDefault="00453354" w:rsidP="00B12659">
      <w:pPr>
        <w:spacing w:before="120" w:after="120"/>
        <w:jc w:val="both"/>
        <w:rPr>
          <w:rFonts w:ascii="Arial" w:hAnsi="Arial" w:cs="Arial"/>
          <w:sz w:val="20"/>
          <w:szCs w:val="20"/>
        </w:rPr>
      </w:pPr>
      <w:bookmarkStart w:id="81" w:name="_Hlk226455738"/>
      <w:r w:rsidRPr="00453354">
        <w:rPr>
          <w:rFonts w:ascii="Arial" w:hAnsi="Arial" w:cs="Arial"/>
          <w:sz w:val="20"/>
          <w:szCs w:val="20"/>
        </w:rPr>
        <w:t>La notification du marché vaut ordre de service de démarrage de la période de préparation et ordre de service de démarrage des travaux.</w:t>
      </w:r>
    </w:p>
    <w:bookmarkEnd w:id="81"/>
    <w:p w14:paraId="19BDBAD9" w14:textId="27C11BEE" w:rsidR="00B12659" w:rsidRPr="00B011D3" w:rsidRDefault="00B12659" w:rsidP="00B12659">
      <w:pPr>
        <w:spacing w:before="120" w:after="120"/>
        <w:jc w:val="both"/>
        <w:rPr>
          <w:rFonts w:ascii="Arial" w:hAnsi="Arial" w:cs="Arial"/>
          <w:sz w:val="20"/>
          <w:szCs w:val="20"/>
        </w:rPr>
      </w:pPr>
      <w:r w:rsidRPr="00B011D3">
        <w:rPr>
          <w:rFonts w:ascii="Arial" w:hAnsi="Arial" w:cs="Arial"/>
          <w:sz w:val="20"/>
          <w:szCs w:val="20"/>
        </w:rPr>
        <w:t>Les délais d’exécution spécifiques sont les suivants :</w:t>
      </w:r>
    </w:p>
    <w:p w14:paraId="1EB5D7DF" w14:textId="561191FE" w:rsidR="00B12659" w:rsidRPr="00453354" w:rsidRDefault="00B12659" w:rsidP="00B12659">
      <w:pPr>
        <w:numPr>
          <w:ilvl w:val="0"/>
          <w:numId w:val="13"/>
        </w:numPr>
        <w:spacing w:after="0" w:line="240" w:lineRule="auto"/>
        <w:ind w:left="714" w:hanging="357"/>
        <w:jc w:val="both"/>
        <w:rPr>
          <w:rFonts w:ascii="Arial" w:hAnsi="Arial" w:cs="Arial"/>
          <w:b/>
          <w:bCs/>
          <w:sz w:val="20"/>
          <w:szCs w:val="20"/>
        </w:rPr>
      </w:pPr>
      <w:bookmarkStart w:id="82" w:name="_Hlk226455605"/>
      <w:r w:rsidRPr="00453354">
        <w:rPr>
          <w:rFonts w:ascii="Arial" w:hAnsi="Arial" w:cs="Arial"/>
          <w:b/>
          <w:bCs/>
          <w:sz w:val="20"/>
          <w:szCs w:val="20"/>
        </w:rPr>
        <w:t>Période de préparation :</w:t>
      </w:r>
      <w:r w:rsidR="00B011D3" w:rsidRPr="00453354">
        <w:rPr>
          <w:rFonts w:ascii="Arial" w:hAnsi="Arial" w:cs="Arial"/>
          <w:b/>
          <w:bCs/>
          <w:sz w:val="20"/>
          <w:szCs w:val="20"/>
        </w:rPr>
        <w:t xml:space="preserve"> </w:t>
      </w:r>
      <w:r w:rsidR="004D25AF" w:rsidRPr="00453354">
        <w:rPr>
          <w:rFonts w:ascii="Arial" w:hAnsi="Arial" w:cs="Arial"/>
          <w:b/>
          <w:bCs/>
          <w:sz w:val="20"/>
          <w:szCs w:val="20"/>
        </w:rPr>
        <w:t xml:space="preserve">15 </w:t>
      </w:r>
      <w:r w:rsidR="0043169A" w:rsidRPr="00453354">
        <w:rPr>
          <w:rFonts w:ascii="Arial" w:hAnsi="Arial" w:cs="Arial"/>
          <w:b/>
          <w:bCs/>
          <w:sz w:val="20"/>
          <w:szCs w:val="20"/>
        </w:rPr>
        <w:t>JOURS</w:t>
      </w:r>
    </w:p>
    <w:p w14:paraId="412752F7" w14:textId="6A9FDE34" w:rsidR="00B12659" w:rsidRPr="00453354" w:rsidRDefault="00B12659" w:rsidP="00B12659">
      <w:pPr>
        <w:numPr>
          <w:ilvl w:val="0"/>
          <w:numId w:val="13"/>
        </w:numPr>
        <w:spacing w:after="0" w:line="240" w:lineRule="auto"/>
        <w:ind w:left="714" w:hanging="357"/>
        <w:jc w:val="both"/>
        <w:rPr>
          <w:rFonts w:ascii="Arial" w:hAnsi="Arial" w:cs="Arial"/>
          <w:b/>
          <w:bCs/>
          <w:sz w:val="20"/>
          <w:szCs w:val="20"/>
        </w:rPr>
      </w:pPr>
      <w:r w:rsidRPr="00453354">
        <w:rPr>
          <w:rFonts w:ascii="Arial" w:hAnsi="Arial" w:cs="Arial"/>
          <w:b/>
          <w:bCs/>
          <w:sz w:val="20"/>
          <w:szCs w:val="20"/>
        </w:rPr>
        <w:t xml:space="preserve">Période de travaux : </w:t>
      </w:r>
      <w:r w:rsidR="004D25AF" w:rsidRPr="00453354">
        <w:rPr>
          <w:rFonts w:ascii="Arial" w:hAnsi="Arial" w:cs="Arial"/>
          <w:b/>
          <w:bCs/>
          <w:sz w:val="20"/>
          <w:szCs w:val="20"/>
        </w:rPr>
        <w:t>3.5 MOIS</w:t>
      </w:r>
    </w:p>
    <w:p w14:paraId="1CA6961D" w14:textId="77777777" w:rsidR="00B12659" w:rsidRPr="00453354" w:rsidRDefault="00B12659" w:rsidP="00B12659">
      <w:pPr>
        <w:numPr>
          <w:ilvl w:val="0"/>
          <w:numId w:val="13"/>
        </w:numPr>
        <w:spacing w:after="0" w:line="240" w:lineRule="auto"/>
        <w:ind w:left="714" w:hanging="357"/>
        <w:jc w:val="both"/>
        <w:rPr>
          <w:rFonts w:ascii="Arial" w:hAnsi="Arial" w:cs="Arial"/>
          <w:b/>
          <w:bCs/>
          <w:sz w:val="20"/>
          <w:szCs w:val="20"/>
        </w:rPr>
      </w:pPr>
      <w:r w:rsidRPr="00453354">
        <w:rPr>
          <w:rFonts w:ascii="Arial" w:hAnsi="Arial" w:cs="Arial"/>
          <w:b/>
          <w:bCs/>
          <w:sz w:val="20"/>
          <w:szCs w:val="20"/>
        </w:rPr>
        <w:t>Période de Garantie de Parfait Achèvement : au moment de la fin de la GPA.</w:t>
      </w:r>
    </w:p>
    <w:bookmarkEnd w:id="82"/>
    <w:p w14:paraId="7AFA66FF" w14:textId="734E4E34" w:rsidR="00DF7A2D" w:rsidRPr="00453354" w:rsidRDefault="00DF7A2D" w:rsidP="00314A5D">
      <w:pPr>
        <w:pStyle w:val="Paragraphedeliste"/>
        <w:spacing w:line="240" w:lineRule="auto"/>
        <w:ind w:left="0"/>
        <w:jc w:val="both"/>
        <w:rPr>
          <w:rFonts w:ascii="Arial" w:hAnsi="Arial" w:cs="Arial"/>
          <w:b/>
          <w:bCs/>
          <w:sz w:val="20"/>
          <w:szCs w:val="20"/>
        </w:rPr>
      </w:pPr>
    </w:p>
    <w:p w14:paraId="74FA968C" w14:textId="500D1148" w:rsidR="005828F9" w:rsidRDefault="00EB2807" w:rsidP="0058210B">
      <w:pPr>
        <w:pStyle w:val="Standard"/>
        <w:spacing w:after="120"/>
        <w:jc w:val="both"/>
        <w:rPr>
          <w:rFonts w:ascii="Arial" w:eastAsiaTheme="minorHAnsi" w:hAnsi="Arial" w:cs="Arial"/>
          <w:kern w:val="0"/>
          <w:lang w:eastAsia="en-US"/>
        </w:rPr>
      </w:pPr>
      <w:r w:rsidRPr="00831264">
        <w:rPr>
          <w:rFonts w:ascii="Arial" w:eastAsiaTheme="minorHAnsi" w:hAnsi="Arial" w:cs="Arial"/>
          <w:kern w:val="0"/>
          <w:lang w:eastAsia="en-US"/>
        </w:rPr>
        <w:t>Le calendrier d’exécution</w:t>
      </w:r>
      <w:r w:rsidR="005828F9" w:rsidRPr="00831264">
        <w:rPr>
          <w:rFonts w:ascii="Arial" w:eastAsiaTheme="minorHAnsi" w:hAnsi="Arial" w:cs="Arial"/>
          <w:kern w:val="0"/>
          <w:lang w:eastAsia="en-US"/>
        </w:rPr>
        <w:t xml:space="preserve"> </w:t>
      </w:r>
      <w:r w:rsidRPr="00831264">
        <w:rPr>
          <w:rFonts w:ascii="Arial" w:eastAsiaTheme="minorHAnsi" w:hAnsi="Arial" w:cs="Arial"/>
          <w:kern w:val="0"/>
          <w:lang w:eastAsia="en-US"/>
        </w:rPr>
        <w:t xml:space="preserve">des travaux </w:t>
      </w:r>
      <w:r w:rsidR="005828F9" w:rsidRPr="00831264">
        <w:rPr>
          <w:rFonts w:ascii="Arial" w:eastAsiaTheme="minorHAnsi" w:hAnsi="Arial" w:cs="Arial"/>
          <w:kern w:val="0"/>
          <w:lang w:eastAsia="en-US"/>
        </w:rPr>
        <w:t xml:space="preserve">détaille l’ensemble de ces </w:t>
      </w:r>
      <w:r w:rsidR="00831264" w:rsidRPr="00831264">
        <w:rPr>
          <w:rFonts w:ascii="Arial" w:eastAsiaTheme="minorHAnsi" w:hAnsi="Arial" w:cs="Arial"/>
          <w:kern w:val="0"/>
          <w:lang w:eastAsia="en-US"/>
        </w:rPr>
        <w:t>lots</w:t>
      </w:r>
      <w:r w:rsidR="005828F9" w:rsidRPr="00831264">
        <w:rPr>
          <w:rFonts w:ascii="Arial" w:eastAsiaTheme="minorHAnsi" w:hAnsi="Arial" w:cs="Arial"/>
          <w:kern w:val="0"/>
          <w:lang w:eastAsia="en-US"/>
        </w:rPr>
        <w:t>, ainsi que les périodes de préparation et de réception.</w:t>
      </w:r>
    </w:p>
    <w:p w14:paraId="205CDF62" w14:textId="77777777" w:rsidR="00453354" w:rsidRPr="00831264" w:rsidRDefault="00453354" w:rsidP="0058210B">
      <w:pPr>
        <w:pStyle w:val="Standard"/>
        <w:spacing w:after="120"/>
        <w:jc w:val="both"/>
        <w:rPr>
          <w:rFonts w:ascii="Arial" w:eastAsiaTheme="minorHAnsi" w:hAnsi="Arial" w:cs="Arial"/>
          <w:kern w:val="0"/>
          <w:lang w:eastAsia="en-US"/>
        </w:rPr>
      </w:pPr>
    </w:p>
    <w:p w14:paraId="6478831E" w14:textId="27F05945" w:rsidR="00091471" w:rsidRPr="00831264" w:rsidRDefault="00831264" w:rsidP="0058210B">
      <w:pPr>
        <w:spacing w:after="120" w:line="240" w:lineRule="auto"/>
        <w:jc w:val="both"/>
        <w:rPr>
          <w:rFonts w:ascii="Arial" w:hAnsi="Arial" w:cs="Arial"/>
          <w:sz w:val="20"/>
          <w:szCs w:val="20"/>
        </w:rPr>
      </w:pPr>
      <w:r w:rsidRPr="00831264">
        <w:rPr>
          <w:rFonts w:ascii="Arial" w:hAnsi="Arial" w:cs="Arial"/>
          <w:sz w:val="20"/>
          <w:szCs w:val="20"/>
        </w:rPr>
        <w:t xml:space="preserve">Les délais de chacun des lots </w:t>
      </w:r>
      <w:r w:rsidR="00091471" w:rsidRPr="00831264">
        <w:rPr>
          <w:rFonts w:ascii="Arial" w:hAnsi="Arial" w:cs="Arial"/>
          <w:sz w:val="20"/>
          <w:szCs w:val="20"/>
        </w:rPr>
        <w:t>comprennent :</w:t>
      </w:r>
    </w:p>
    <w:p w14:paraId="7E4B017E" w14:textId="77777777" w:rsidR="00091471" w:rsidRPr="00831264"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31264">
        <w:rPr>
          <w:rFonts w:ascii="Arial" w:eastAsiaTheme="minorHAnsi" w:hAnsi="Arial"/>
          <w:sz w:val="20"/>
          <w:szCs w:val="20"/>
          <w:lang w:eastAsia="en-US"/>
        </w:rPr>
        <w:t>Les périodes de congés payés,</w:t>
      </w:r>
    </w:p>
    <w:p w14:paraId="1E8538AF" w14:textId="77777777" w:rsidR="00091471" w:rsidRPr="00831264"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31264">
        <w:rPr>
          <w:rFonts w:ascii="Arial" w:eastAsiaTheme="minorHAnsi" w:hAnsi="Arial"/>
          <w:sz w:val="20"/>
          <w:szCs w:val="20"/>
          <w:lang w:eastAsia="en-US"/>
        </w:rPr>
        <w:t>La période de préparation,</w:t>
      </w:r>
    </w:p>
    <w:p w14:paraId="77DC596D" w14:textId="77777777" w:rsidR="00091471" w:rsidRPr="00831264"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31264">
        <w:rPr>
          <w:rFonts w:ascii="Arial" w:eastAsiaTheme="minorHAnsi" w:hAnsi="Arial"/>
          <w:sz w:val="20"/>
          <w:szCs w:val="20"/>
          <w:lang w:eastAsia="en-US"/>
        </w:rPr>
        <w:t>Le délai de réalisation des travaux,</w:t>
      </w:r>
    </w:p>
    <w:p w14:paraId="5B5FB237" w14:textId="77777777" w:rsidR="00091471" w:rsidRPr="00831264"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31264">
        <w:rPr>
          <w:rFonts w:ascii="Arial" w:eastAsiaTheme="minorHAnsi" w:hAnsi="Arial"/>
          <w:sz w:val="20"/>
          <w:szCs w:val="20"/>
          <w:lang w:eastAsia="en-US"/>
        </w:rPr>
        <w:t>Les opérations préalables à la réception,</w:t>
      </w:r>
    </w:p>
    <w:p w14:paraId="0144DF7F" w14:textId="77777777" w:rsidR="00091471" w:rsidRPr="00831264"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31264">
        <w:rPr>
          <w:rFonts w:ascii="Arial" w:eastAsiaTheme="minorHAnsi" w:hAnsi="Arial"/>
          <w:sz w:val="20"/>
          <w:szCs w:val="20"/>
          <w:lang w:eastAsia="en-US"/>
        </w:rPr>
        <w:t>Les opérations de réception, en ce compris le délai d’intervention de l’avis de la commission de sécurité et d’accessibilité,</w:t>
      </w:r>
    </w:p>
    <w:p w14:paraId="4A3EB3BF" w14:textId="77777777" w:rsidR="00091471" w:rsidRPr="00831264"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31264">
        <w:rPr>
          <w:rFonts w:ascii="Arial" w:eastAsiaTheme="minorHAnsi" w:hAnsi="Arial"/>
          <w:sz w:val="20"/>
          <w:szCs w:val="20"/>
          <w:lang w:eastAsia="en-US"/>
        </w:rPr>
        <w:t>Les arrêts de chantier décidés par le CSPS en cas de faute du titulaire ou de ses sous-traitants,</w:t>
      </w:r>
    </w:p>
    <w:p w14:paraId="10FAC858" w14:textId="24953BC3" w:rsidR="00091471" w:rsidRPr="00831264" w:rsidRDefault="00091471" w:rsidP="00314A5D">
      <w:pPr>
        <w:pStyle w:val="Stylepuces1"/>
        <w:numPr>
          <w:ilvl w:val="0"/>
          <w:numId w:val="22"/>
        </w:numPr>
        <w:suppressAutoHyphens w:val="0"/>
        <w:autoSpaceDN w:val="0"/>
        <w:adjustRightInd w:val="0"/>
        <w:spacing w:before="120" w:line="240" w:lineRule="exact"/>
        <w:rPr>
          <w:rFonts w:ascii="Arial" w:eastAsiaTheme="minorHAnsi" w:hAnsi="Arial"/>
          <w:sz w:val="20"/>
          <w:szCs w:val="20"/>
          <w:lang w:eastAsia="en-US"/>
        </w:rPr>
      </w:pPr>
      <w:r w:rsidRPr="00831264">
        <w:rPr>
          <w:rFonts w:ascii="Arial" w:eastAsiaTheme="minorHAnsi" w:hAnsi="Arial"/>
          <w:sz w:val="20"/>
          <w:szCs w:val="20"/>
          <w:lang w:eastAsia="en-US"/>
        </w:rPr>
        <w:t>Le repliement du matériel, le nettoyage et la remise en état éventuelle des lieux à partir duquel il est procédé aux OPR.</w:t>
      </w:r>
    </w:p>
    <w:p w14:paraId="7F35CF7B" w14:textId="61AC9916" w:rsidR="00091471" w:rsidRDefault="005828F9" w:rsidP="00314A5D">
      <w:pPr>
        <w:pStyle w:val="Standard"/>
        <w:spacing w:after="120"/>
        <w:jc w:val="both"/>
        <w:rPr>
          <w:rFonts w:ascii="Arial" w:eastAsiaTheme="minorHAnsi" w:hAnsi="Arial" w:cs="Arial"/>
          <w:kern w:val="0"/>
          <w:lang w:eastAsia="en-US"/>
        </w:rPr>
      </w:pPr>
      <w:r w:rsidRPr="00831264">
        <w:rPr>
          <w:rFonts w:ascii="Arial" w:eastAsiaTheme="minorHAnsi" w:hAnsi="Arial" w:cs="Arial"/>
          <w:kern w:val="0"/>
          <w:lang w:eastAsia="en-US"/>
        </w:rPr>
        <w:t>Les délais intermédiaires</w:t>
      </w:r>
      <w:r w:rsidR="00831264" w:rsidRPr="00831264">
        <w:rPr>
          <w:rFonts w:ascii="Arial" w:eastAsiaTheme="minorHAnsi" w:hAnsi="Arial" w:cs="Arial"/>
          <w:kern w:val="0"/>
          <w:lang w:eastAsia="en-US"/>
        </w:rPr>
        <w:t xml:space="preserve"> de réalisation de chacun des lots </w:t>
      </w:r>
      <w:r w:rsidRPr="00831264">
        <w:rPr>
          <w:rFonts w:ascii="Arial" w:eastAsiaTheme="minorHAnsi" w:hAnsi="Arial" w:cs="Arial"/>
          <w:kern w:val="0"/>
          <w:lang w:eastAsia="en-US"/>
        </w:rPr>
        <w:t>sont contractuels ainsi que le délai global d’exécution des travaux.</w:t>
      </w:r>
      <w:r w:rsidR="00293620">
        <w:rPr>
          <w:rFonts w:ascii="Arial" w:eastAsiaTheme="minorHAnsi" w:hAnsi="Arial" w:cs="Arial"/>
          <w:kern w:val="0"/>
          <w:lang w:eastAsia="en-US"/>
        </w:rPr>
        <w:tab/>
      </w:r>
    </w:p>
    <w:p w14:paraId="4EFFC38A" w14:textId="0785BA73" w:rsidR="005828F9" w:rsidRPr="005828F9" w:rsidRDefault="005828F9" w:rsidP="00314A5D">
      <w:pPr>
        <w:pStyle w:val="Standard"/>
        <w:spacing w:after="120"/>
        <w:jc w:val="both"/>
        <w:rPr>
          <w:rFonts w:ascii="Arial" w:eastAsiaTheme="minorHAnsi" w:hAnsi="Arial" w:cs="Arial"/>
          <w:kern w:val="0"/>
          <w:lang w:eastAsia="en-US"/>
        </w:rPr>
      </w:pPr>
      <w:r w:rsidRPr="005828F9">
        <w:rPr>
          <w:rFonts w:ascii="Arial" w:eastAsiaTheme="minorHAnsi" w:hAnsi="Arial" w:cs="Arial"/>
          <w:kern w:val="0"/>
          <w:lang w:eastAsia="en-US"/>
        </w:rPr>
        <w:t xml:space="preserve">Des pénalités provisoires peuvent être appliquées sous forme de retenues sur les </w:t>
      </w:r>
      <w:r w:rsidR="00EB2807">
        <w:rPr>
          <w:rFonts w:ascii="Arial" w:eastAsiaTheme="minorHAnsi" w:hAnsi="Arial" w:cs="Arial"/>
          <w:kern w:val="0"/>
          <w:lang w:eastAsia="en-US"/>
        </w:rPr>
        <w:t>décomptes mensuel</w:t>
      </w:r>
      <w:r w:rsidRPr="005828F9">
        <w:rPr>
          <w:rFonts w:ascii="Arial" w:eastAsiaTheme="minorHAnsi" w:hAnsi="Arial" w:cs="Arial"/>
          <w:kern w:val="0"/>
          <w:lang w:eastAsia="en-US"/>
        </w:rPr>
        <w:t xml:space="preserve">s, en cas de retard constaté par rapport aux </w:t>
      </w:r>
      <w:r w:rsidR="003408BC">
        <w:rPr>
          <w:rFonts w:ascii="Arial" w:eastAsiaTheme="minorHAnsi" w:hAnsi="Arial" w:cs="Arial"/>
          <w:kern w:val="0"/>
          <w:lang w:eastAsia="en-US"/>
        </w:rPr>
        <w:t>délais intermédiaires mentionné</w:t>
      </w:r>
      <w:r>
        <w:rPr>
          <w:rFonts w:ascii="Arial" w:eastAsiaTheme="minorHAnsi" w:hAnsi="Arial" w:cs="Arial"/>
          <w:kern w:val="0"/>
          <w:lang w:eastAsia="en-US"/>
        </w:rPr>
        <w:t>s</w:t>
      </w:r>
      <w:r w:rsidRPr="005828F9">
        <w:rPr>
          <w:rFonts w:ascii="Arial" w:eastAsiaTheme="minorHAnsi" w:hAnsi="Arial" w:cs="Arial"/>
          <w:kern w:val="0"/>
          <w:lang w:eastAsia="en-US"/>
        </w:rPr>
        <w:t xml:space="preserve"> dans le calendrier d’exécution. Le montant définitif de la pénalité est arrêté au terme du marché, au rega</w:t>
      </w:r>
      <w:r>
        <w:rPr>
          <w:rFonts w:ascii="Arial" w:eastAsiaTheme="minorHAnsi" w:hAnsi="Arial" w:cs="Arial"/>
          <w:kern w:val="0"/>
          <w:lang w:eastAsia="en-US"/>
        </w:rPr>
        <w:t xml:space="preserve">rd du </w:t>
      </w:r>
      <w:r w:rsidR="003408BC">
        <w:rPr>
          <w:rFonts w:ascii="Arial" w:eastAsiaTheme="minorHAnsi" w:hAnsi="Arial" w:cs="Arial"/>
          <w:kern w:val="0"/>
          <w:lang w:eastAsia="en-US"/>
        </w:rPr>
        <w:t xml:space="preserve">respect du </w:t>
      </w:r>
      <w:r>
        <w:rPr>
          <w:rFonts w:ascii="Arial" w:eastAsiaTheme="minorHAnsi" w:hAnsi="Arial" w:cs="Arial"/>
          <w:kern w:val="0"/>
          <w:lang w:eastAsia="en-US"/>
        </w:rPr>
        <w:t>délai global d’exécution.</w:t>
      </w:r>
    </w:p>
    <w:p w14:paraId="1DC13E37" w14:textId="1E96EE74" w:rsidR="005828F9" w:rsidRDefault="005828F9" w:rsidP="00314A5D">
      <w:pPr>
        <w:pStyle w:val="Standard"/>
        <w:spacing w:after="120"/>
        <w:jc w:val="both"/>
        <w:rPr>
          <w:rFonts w:ascii="Arial" w:eastAsiaTheme="minorHAnsi" w:hAnsi="Arial" w:cs="Arial"/>
          <w:kern w:val="0"/>
          <w:lang w:eastAsia="en-US"/>
        </w:rPr>
      </w:pPr>
      <w:r>
        <w:rPr>
          <w:rFonts w:ascii="Arial" w:eastAsiaTheme="minorHAnsi" w:hAnsi="Arial" w:cs="Arial"/>
          <w:kern w:val="0"/>
          <w:lang w:eastAsia="en-US"/>
        </w:rPr>
        <w:t>Dans le cas où le T</w:t>
      </w:r>
      <w:r w:rsidRPr="005828F9">
        <w:rPr>
          <w:rFonts w:ascii="Arial" w:eastAsiaTheme="minorHAnsi" w:hAnsi="Arial" w:cs="Arial"/>
          <w:kern w:val="0"/>
          <w:lang w:eastAsia="en-US"/>
        </w:rPr>
        <w:t>itulaire a rattrapé son retard et respecté le délai global d’exécution, les retenues provisoires lui sont restituées.</w:t>
      </w:r>
    </w:p>
    <w:p w14:paraId="1F468DB7" w14:textId="77777777" w:rsidR="00293620" w:rsidRPr="005828F9" w:rsidRDefault="00293620" w:rsidP="00314A5D">
      <w:pPr>
        <w:pStyle w:val="Standard"/>
        <w:spacing w:after="120"/>
        <w:jc w:val="both"/>
        <w:rPr>
          <w:rFonts w:ascii="Arial" w:eastAsiaTheme="minorHAnsi" w:hAnsi="Arial" w:cs="Arial"/>
          <w:kern w:val="0"/>
          <w:lang w:eastAsia="en-US"/>
        </w:rPr>
      </w:pPr>
    </w:p>
    <w:p w14:paraId="239BCBC0" w14:textId="78DD0577" w:rsidR="00FC1B67" w:rsidRPr="00BB1B4F" w:rsidRDefault="00FF0F28" w:rsidP="00FC1B67">
      <w:pPr>
        <w:pStyle w:val="Titre2"/>
        <w:spacing w:line="240" w:lineRule="auto"/>
        <w:rPr>
          <w:rFonts w:eastAsiaTheme="minorHAnsi"/>
        </w:rPr>
      </w:pPr>
      <w:bookmarkStart w:id="83" w:name="_Toc490591540"/>
      <w:bookmarkStart w:id="84" w:name="_Toc215665258"/>
      <w:r w:rsidRPr="00FF0F28">
        <w:rPr>
          <w:rFonts w:eastAsiaTheme="minorHAnsi"/>
        </w:rPr>
        <w:t>Prolongation des délais d'exécution</w:t>
      </w:r>
      <w:bookmarkEnd w:id="83"/>
      <w:r w:rsidR="00BB1B4F">
        <w:rPr>
          <w:rFonts w:eastAsiaTheme="minorHAnsi"/>
        </w:rPr>
        <w:t xml:space="preserve"> pour intempéries</w:t>
      </w:r>
      <w:bookmarkEnd w:id="84"/>
    </w:p>
    <w:p w14:paraId="58F325F8" w14:textId="086415BE"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19.2.3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Pr>
          <w:rFonts w:ascii="Arial" w:hAnsi="Arial" w:cs="Arial"/>
          <w:sz w:val="20"/>
          <w:szCs w:val="20"/>
        </w:rPr>
        <w:t xml:space="preserve"> du marché, est fixé à 5 jours calendaires.</w:t>
      </w:r>
    </w:p>
    <w:p w14:paraId="1084D717" w14:textId="25783507" w:rsid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19.2.3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p w14:paraId="197E5531" w14:textId="77777777" w:rsidR="00293620" w:rsidRPr="00FF0F28" w:rsidRDefault="00293620" w:rsidP="008629FB">
      <w:pPr>
        <w:autoSpaceDE w:val="0"/>
        <w:spacing w:after="120" w:line="240" w:lineRule="auto"/>
        <w:jc w:val="both"/>
        <w:rPr>
          <w:rFonts w:ascii="Arial" w:hAnsi="Arial" w:cs="Arial"/>
          <w:sz w:val="20"/>
          <w:szCs w:val="20"/>
        </w:rPr>
      </w:pPr>
    </w:p>
    <w:tbl>
      <w:tblPr>
        <w:tblW w:w="9190" w:type="dxa"/>
        <w:tblInd w:w="-10" w:type="dxa"/>
        <w:tblLayout w:type="fixed"/>
        <w:tblLook w:val="0000" w:firstRow="0" w:lastRow="0" w:firstColumn="0" w:lastColumn="0" w:noHBand="0" w:noVBand="0"/>
      </w:tblPr>
      <w:tblGrid>
        <w:gridCol w:w="2528"/>
        <w:gridCol w:w="6662"/>
      </w:tblGrid>
      <w:tr w:rsidR="00FF0F28" w:rsidRPr="00FF0F28" w14:paraId="766ABB60" w14:textId="77777777" w:rsidTr="008629FB">
        <w:trPr>
          <w:trHeight w:val="532"/>
        </w:trPr>
        <w:tc>
          <w:tcPr>
            <w:tcW w:w="2528" w:type="dxa"/>
            <w:tcBorders>
              <w:top w:val="single" w:sz="8" w:space="0" w:color="000000"/>
              <w:left w:val="single" w:sz="8" w:space="0" w:color="000000"/>
              <w:bottom w:val="single" w:sz="8" w:space="0" w:color="000000"/>
            </w:tcBorders>
            <w:shd w:val="clear" w:color="auto" w:fill="F2F2F2" w:themeFill="background1" w:themeFillShade="F2"/>
            <w:vAlign w:val="center"/>
          </w:tcPr>
          <w:p w14:paraId="533C3F7C" w14:textId="77777777" w:rsidR="00FF0F28" w:rsidRPr="007B46FF" w:rsidRDefault="00FF0F28" w:rsidP="00314A5D">
            <w:pPr>
              <w:autoSpaceDE w:val="0"/>
              <w:spacing w:before="120" w:after="120" w:line="240" w:lineRule="auto"/>
              <w:jc w:val="center"/>
              <w:rPr>
                <w:rFonts w:ascii="Arial" w:hAnsi="Arial" w:cs="Arial"/>
                <w:b/>
                <w:sz w:val="20"/>
                <w:szCs w:val="20"/>
              </w:rPr>
            </w:pPr>
            <w:r w:rsidRPr="007B46FF">
              <w:rPr>
                <w:rFonts w:ascii="Arial" w:hAnsi="Arial" w:cs="Arial"/>
                <w:b/>
                <w:sz w:val="20"/>
                <w:szCs w:val="20"/>
              </w:rPr>
              <w:t xml:space="preserve">Nature du phénomène </w:t>
            </w:r>
          </w:p>
        </w:tc>
        <w:tc>
          <w:tcPr>
            <w:tcW w:w="666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495C5662" w14:textId="6B05650E" w:rsidR="00FF0F28" w:rsidRPr="007B46FF" w:rsidRDefault="007B46FF" w:rsidP="00314A5D">
            <w:pPr>
              <w:autoSpaceDE w:val="0"/>
              <w:spacing w:before="120" w:after="120" w:line="240" w:lineRule="auto"/>
              <w:jc w:val="center"/>
              <w:rPr>
                <w:rFonts w:ascii="Arial" w:hAnsi="Arial" w:cs="Arial"/>
                <w:b/>
                <w:sz w:val="20"/>
                <w:szCs w:val="20"/>
              </w:rPr>
            </w:pPr>
            <w:r w:rsidRPr="007B46FF">
              <w:rPr>
                <w:rFonts w:ascii="Arial" w:hAnsi="Arial" w:cs="Arial"/>
                <w:b/>
                <w:sz w:val="20"/>
                <w:szCs w:val="20"/>
              </w:rPr>
              <w:t>Intensité limite et d</w:t>
            </w:r>
            <w:r w:rsidR="00FF0F28" w:rsidRPr="007B46FF">
              <w:rPr>
                <w:rFonts w:ascii="Arial" w:hAnsi="Arial" w:cs="Arial"/>
                <w:b/>
                <w:sz w:val="20"/>
                <w:szCs w:val="20"/>
              </w:rPr>
              <w:t xml:space="preserve">urée </w:t>
            </w:r>
          </w:p>
        </w:tc>
      </w:tr>
      <w:tr w:rsidR="00FF0F28" w:rsidRPr="00FF0F28" w14:paraId="2D3AD81C"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77A3408B"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Pluie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EFF946" w14:textId="77B73610" w:rsidR="00FF0F28" w:rsidRPr="00FF0F28" w:rsidRDefault="00FF0F28" w:rsidP="00FC1B67">
            <w:pPr>
              <w:autoSpaceDE w:val="0"/>
              <w:spacing w:before="120" w:after="120" w:line="240" w:lineRule="auto"/>
              <w:rPr>
                <w:rFonts w:ascii="Arial" w:hAnsi="Arial" w:cs="Arial"/>
                <w:sz w:val="20"/>
                <w:szCs w:val="20"/>
              </w:rPr>
            </w:pPr>
            <w:r w:rsidRPr="00FF0F28">
              <w:rPr>
                <w:rFonts w:ascii="Arial" w:hAnsi="Arial" w:cs="Arial"/>
                <w:sz w:val="20"/>
                <w:szCs w:val="20"/>
              </w:rPr>
              <w:t xml:space="preserve">25 mm </w:t>
            </w:r>
            <w:r w:rsidR="00FC1B67">
              <w:rPr>
                <w:rFonts w:ascii="Arial" w:hAnsi="Arial" w:cs="Arial"/>
                <w:sz w:val="20"/>
                <w:szCs w:val="20"/>
              </w:rPr>
              <w:t>en 24H00</w:t>
            </w:r>
            <w:r w:rsidRPr="00FF0F28">
              <w:rPr>
                <w:rFonts w:ascii="Arial" w:hAnsi="Arial" w:cs="Arial"/>
                <w:sz w:val="20"/>
                <w:szCs w:val="20"/>
              </w:rPr>
              <w:t xml:space="preserve"> </w:t>
            </w:r>
          </w:p>
        </w:tc>
      </w:tr>
      <w:tr w:rsidR="00FF0F28" w:rsidRPr="00FF0F28" w14:paraId="49E1A0FC"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4581704E"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Gel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BE3AC7"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&lt; - 5º C à 8h00 le matin </w:t>
            </w:r>
          </w:p>
        </w:tc>
      </w:tr>
      <w:tr w:rsidR="00FF0F28" w:rsidRPr="00FF0F28" w14:paraId="6F30A363"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6FE9C254"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Vent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D10819"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&gt; 70 km/h 6 fois en 8 heures </w:t>
            </w:r>
          </w:p>
        </w:tc>
      </w:tr>
      <w:tr w:rsidR="00FF0F28" w:rsidRPr="00FF0F28" w14:paraId="14C5873F"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37F8F3FE"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Neige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B527D2" w14:textId="649F8A23" w:rsidR="00FF0F28" w:rsidRPr="00FF0F28" w:rsidRDefault="00FC1B67" w:rsidP="00FC1B67">
            <w:pPr>
              <w:autoSpaceDE w:val="0"/>
              <w:spacing w:before="120" w:after="120" w:line="240" w:lineRule="auto"/>
              <w:rPr>
                <w:rFonts w:ascii="Arial" w:hAnsi="Arial" w:cs="Arial"/>
                <w:sz w:val="20"/>
                <w:szCs w:val="20"/>
              </w:rPr>
            </w:pPr>
            <w:r>
              <w:rPr>
                <w:rFonts w:ascii="Arial" w:hAnsi="Arial" w:cs="Arial"/>
                <w:sz w:val="20"/>
                <w:szCs w:val="20"/>
              </w:rPr>
              <w:t xml:space="preserve">2 </w:t>
            </w:r>
            <w:r w:rsidR="00FF0F28" w:rsidRPr="00FF0F28">
              <w:rPr>
                <w:rFonts w:ascii="Arial" w:hAnsi="Arial" w:cs="Arial"/>
                <w:sz w:val="20"/>
                <w:szCs w:val="20"/>
              </w:rPr>
              <w:t xml:space="preserve">cm et plus </w:t>
            </w:r>
            <w:r>
              <w:rPr>
                <w:rFonts w:ascii="Arial" w:hAnsi="Arial" w:cs="Arial"/>
                <w:sz w:val="20"/>
                <w:szCs w:val="20"/>
              </w:rPr>
              <w:t>en 24H</w:t>
            </w:r>
            <w:r w:rsidR="00FF0F28" w:rsidRPr="00FF0F28">
              <w:rPr>
                <w:rFonts w:ascii="Arial" w:hAnsi="Arial" w:cs="Arial"/>
                <w:sz w:val="20"/>
                <w:szCs w:val="20"/>
              </w:rPr>
              <w:t xml:space="preserve"> </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70D70340" w14:textId="77777777" w:rsidR="009D1851" w:rsidRPr="009D1851" w:rsidRDefault="009D1851" w:rsidP="009D1851">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5" w:name="__RefHeading___Toc450724320"/>
      <w:bookmarkStart w:id="86" w:name="_Toc490591541"/>
      <w:bookmarkStart w:id="87" w:name="_Toc215665259"/>
      <w:r w:rsidRPr="00FF0F28">
        <w:rPr>
          <w:rFonts w:eastAsiaTheme="minorHAnsi"/>
        </w:rPr>
        <w:t>Pénalités</w:t>
      </w:r>
      <w:bookmarkEnd w:id="85"/>
      <w:bookmarkEnd w:id="86"/>
      <w:bookmarkEnd w:id="87"/>
    </w:p>
    <w:p w14:paraId="733BC09E" w14:textId="77777777" w:rsidR="00FF0F28" w:rsidRPr="00FF0F28" w:rsidRDefault="00FF0F28" w:rsidP="00314A5D">
      <w:pPr>
        <w:pStyle w:val="Titre3"/>
        <w:spacing w:line="240" w:lineRule="auto"/>
        <w:rPr>
          <w:rFonts w:eastAsiaTheme="minorHAnsi"/>
        </w:rPr>
      </w:pPr>
      <w:bookmarkStart w:id="88" w:name="_Toc490591542"/>
      <w:bookmarkStart w:id="89" w:name="_Toc215665260"/>
      <w:r w:rsidRPr="00FF0F28">
        <w:rPr>
          <w:rFonts w:eastAsiaTheme="minorHAnsi"/>
        </w:rPr>
        <w:t>Pénalités pour retard ou absence</w:t>
      </w:r>
      <w:bookmarkEnd w:id="88"/>
      <w:bookmarkEnd w:id="89"/>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20D5101E"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882DDF">
        <w:rPr>
          <w:rFonts w:ascii="Arial" w:hAnsi="Arial" w:cs="Arial"/>
          <w:sz w:val="20"/>
          <w:szCs w:val="20"/>
        </w:rPr>
        <w:t>19.2.3</w:t>
      </w:r>
      <w:r w:rsidR="00882DDF" w:rsidRPr="00FF0F28">
        <w:rPr>
          <w:rFonts w:ascii="Arial" w:hAnsi="Arial" w:cs="Arial"/>
          <w:sz w:val="20"/>
          <w:szCs w:val="20"/>
        </w:rPr>
        <w:t xml:space="preserve">.1 </w:t>
      </w:r>
      <w:r w:rsidRPr="00FF0F28">
        <w:rPr>
          <w:rFonts w:ascii="Arial" w:hAnsi="Arial" w:cs="Arial"/>
          <w:sz w:val="20"/>
          <w:szCs w:val="20"/>
        </w:rPr>
        <w:t xml:space="preserve">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4B11A483"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48428C4F" w14:textId="77777777" w:rsidR="001E2B90" w:rsidRPr="00FF0F28" w:rsidRDefault="001E2B90" w:rsidP="001E2B90">
      <w:pPr>
        <w:tabs>
          <w:tab w:val="left" w:pos="1440"/>
        </w:tabs>
        <w:spacing w:line="240" w:lineRule="auto"/>
        <w:jc w:val="both"/>
        <w:rPr>
          <w:rFonts w:ascii="Arial" w:hAnsi="Arial" w:cs="Arial"/>
          <w:sz w:val="20"/>
          <w:szCs w:val="20"/>
        </w:rPr>
      </w:pPr>
      <w:bookmarkStart w:id="90"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19.3 du CCAG Travaux, cette pénalité forfaitaire s’applique sans mise en demeure préalable. Elle est égale à 300 euros par jour calendaire de retard.</w:t>
      </w:r>
    </w:p>
    <w:bookmarkEnd w:id="90"/>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42E7F88E"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503E76">
        <w:rPr>
          <w:rFonts w:ascii="Arial" w:hAnsi="Arial" w:cs="Arial"/>
          <w:b/>
          <w:sz w:val="20"/>
          <w:szCs w:val="20"/>
        </w:rPr>
        <w:t>3</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91" w:name="_Toc490591543"/>
      <w:bookmarkStart w:id="92" w:name="_Toc215665261"/>
      <w:r w:rsidRPr="00FF0F28">
        <w:rPr>
          <w:rFonts w:eastAsiaTheme="minorHAnsi"/>
        </w:rPr>
        <w:t>Pénalités pour infractions aux prescriptions de chantier</w:t>
      </w:r>
      <w:bookmarkEnd w:id="91"/>
      <w:bookmarkEnd w:id="92"/>
    </w:p>
    <w:p w14:paraId="5B086F7A" w14:textId="583737ED"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647BE2">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3A68D6A5"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Pr="006D2277">
        <w:rPr>
          <w:rFonts w:ascii="Arial" w:hAnsi="Arial" w:cs="Arial"/>
          <w:b/>
          <w:sz w:val="20"/>
          <w:szCs w:val="20"/>
        </w:rPr>
        <w:t>400 €</w:t>
      </w:r>
      <w:r w:rsidRPr="00FF0F28">
        <w:rPr>
          <w:rFonts w:ascii="Arial" w:hAnsi="Arial" w:cs="Arial"/>
          <w:sz w:val="20"/>
          <w:szCs w:val="20"/>
        </w:rPr>
        <w:t xml:space="preserve"> par jour et par m3. </w:t>
      </w:r>
    </w:p>
    <w:p w14:paraId="1066034B" w14:textId="7514384E"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r w:rsidR="0014241D">
        <w:rPr>
          <w:rFonts w:ascii="Arial" w:hAnsi="Arial" w:cs="Arial"/>
          <w:sz w:val="20"/>
          <w:szCs w:val="20"/>
        </w:rPr>
        <w:t>.</w:t>
      </w:r>
    </w:p>
    <w:p w14:paraId="3498FDD5" w14:textId="6F7CC3A0"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2069B9CD"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Pr="006D2277">
        <w:rPr>
          <w:rFonts w:ascii="Arial" w:hAnsi="Arial" w:cs="Arial"/>
          <w:b/>
          <w:sz w:val="20"/>
          <w:szCs w:val="20"/>
        </w:rPr>
        <w:t>500</w:t>
      </w:r>
      <w:r>
        <w:rPr>
          <w:rFonts w:ascii="Arial" w:hAnsi="Arial" w:cs="Arial"/>
          <w:b/>
          <w:sz w:val="20"/>
          <w:szCs w:val="20"/>
        </w:rPr>
        <w:t xml:space="preserve"> </w:t>
      </w:r>
      <w:r w:rsidRPr="006D2277">
        <w:rPr>
          <w:rFonts w:ascii="Arial" w:hAnsi="Arial" w:cs="Arial"/>
          <w:b/>
          <w:sz w:val="20"/>
          <w:szCs w:val="20"/>
        </w:rPr>
        <w:t>€</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r>
        <w:rPr>
          <w:rFonts w:ascii="Arial" w:hAnsi="Arial" w:cs="Arial"/>
          <w:sz w:val="20"/>
          <w:szCs w:val="20"/>
        </w:rPr>
        <w:t>.</w:t>
      </w:r>
    </w:p>
    <w:p w14:paraId="0E1A182E" w14:textId="77C5EA07"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407526B0"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401C959E"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lastRenderedPageBreak/>
        <w:t xml:space="preserve">Non-respect du nettoyage hebdomadaire pour chacune des phases du chantier :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3" w:name="_Toc490591544"/>
      <w:bookmarkStart w:id="94" w:name="_Toc215665262"/>
      <w:r w:rsidRPr="00FF0F28">
        <w:rPr>
          <w:rFonts w:eastAsiaTheme="minorHAnsi"/>
        </w:rPr>
        <w:t>Pénalités particulières</w:t>
      </w:r>
      <w:bookmarkEnd w:id="93"/>
      <w:bookmarkEnd w:id="94"/>
    </w:p>
    <w:p w14:paraId="0EAD196A" w14:textId="23A4A5B1"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Pr="006D2277">
        <w:rPr>
          <w:rFonts w:ascii="Arial" w:hAnsi="Arial" w:cs="Arial"/>
          <w:b/>
          <w:sz w:val="20"/>
          <w:szCs w:val="20"/>
        </w:rPr>
        <w:t>150 €</w:t>
      </w:r>
      <w:r w:rsidRPr="00FF0F28">
        <w:rPr>
          <w:rFonts w:ascii="Arial" w:hAnsi="Arial" w:cs="Arial"/>
          <w:sz w:val="20"/>
          <w:szCs w:val="20"/>
        </w:rPr>
        <w:t xml:space="preserve"> par jour de retard. </w:t>
      </w:r>
    </w:p>
    <w:p w14:paraId="58EDEC49" w14:textId="737A9D7C"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pour lever les réserves :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3A8E8C0E" w14:textId="77777777" w:rsidR="00FF0F28" w:rsidRPr="00FF0F28" w:rsidRDefault="00FF0F28" w:rsidP="00314A5D">
      <w:pPr>
        <w:pStyle w:val="Titre3"/>
        <w:spacing w:line="240" w:lineRule="auto"/>
        <w:rPr>
          <w:rFonts w:eastAsiaTheme="minorHAnsi"/>
        </w:rPr>
      </w:pPr>
      <w:bookmarkStart w:id="95" w:name="_Toc490591545"/>
      <w:bookmarkStart w:id="96" w:name="_Toc215665263"/>
      <w:r w:rsidRPr="00FF0F28">
        <w:rPr>
          <w:rFonts w:eastAsiaTheme="minorHAnsi"/>
        </w:rPr>
        <w:t>Pénalités pour retard dans le repliement des installations de chantier et remise en état des lieux</w:t>
      </w:r>
      <w:bookmarkEnd w:id="95"/>
      <w:bookmarkEnd w:id="96"/>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7" w:name="_Toc490591546"/>
      <w:bookmarkStart w:id="98" w:name="_Toc215665264"/>
      <w:r w:rsidRPr="00FF0F28">
        <w:rPr>
          <w:rFonts w:eastAsiaTheme="minorHAnsi"/>
        </w:rPr>
        <w:t>Modalités d’application des pénalités</w:t>
      </w:r>
      <w:bookmarkEnd w:id="97"/>
      <w:bookmarkEnd w:id="98"/>
    </w:p>
    <w:p w14:paraId="5C698ACE" w14:textId="0E2BAA7D"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41644F01" w:rsidR="008629FB" w:rsidRPr="00FF0F28" w:rsidRDefault="008629FB" w:rsidP="00314A5D">
      <w:pPr>
        <w:spacing w:before="120" w:after="120" w:line="240" w:lineRule="auto"/>
        <w:jc w:val="both"/>
        <w:rPr>
          <w:rFonts w:ascii="Arial" w:hAnsi="Arial" w:cs="Arial"/>
          <w:sz w:val="20"/>
          <w:szCs w:val="20"/>
        </w:rPr>
      </w:pPr>
      <w:r>
        <w:rPr>
          <w:rFonts w:ascii="Arial" w:hAnsi="Arial" w:cs="Arial"/>
          <w:sz w:val="20"/>
          <w:szCs w:val="20"/>
        </w:rPr>
        <w:t>Toutes les pénalités sont exigibles, sans mise en demeure préalable.</w:t>
      </w:r>
    </w:p>
    <w:p w14:paraId="22B24D8C" w14:textId="77777777" w:rsidR="001368A2" w:rsidRDefault="001368A2" w:rsidP="001368A2">
      <w:pPr>
        <w:spacing w:before="120" w:after="120" w:line="240" w:lineRule="auto"/>
        <w:jc w:val="both"/>
        <w:rPr>
          <w:rFonts w:ascii="Arial" w:hAnsi="Arial" w:cs="Arial"/>
          <w:sz w:val="20"/>
          <w:szCs w:val="20"/>
        </w:rPr>
      </w:pPr>
      <w:r>
        <w:rPr>
          <w:rFonts w:ascii="Arial" w:hAnsi="Arial" w:cs="Arial"/>
          <w:sz w:val="20"/>
          <w:szCs w:val="20"/>
        </w:rPr>
        <w:t>Par dérogation à l’article 19.2.2, l</w:t>
      </w:r>
      <w:r w:rsidRPr="00FF0F28">
        <w:rPr>
          <w:rFonts w:ascii="Arial" w:hAnsi="Arial" w:cs="Arial"/>
          <w:sz w:val="20"/>
          <w:szCs w:val="20"/>
        </w:rPr>
        <w:t xml:space="preserve">e montant des pénalités est </w:t>
      </w:r>
      <w:r>
        <w:rPr>
          <w:rFonts w:ascii="Arial" w:hAnsi="Arial" w:cs="Arial"/>
          <w:sz w:val="20"/>
          <w:szCs w:val="20"/>
        </w:rPr>
        <w:t>cumulatif et n’est pas plafonné.</w:t>
      </w:r>
    </w:p>
    <w:p w14:paraId="03C12572" w14:textId="77777777" w:rsidR="001368A2" w:rsidRPr="00FF0F28" w:rsidRDefault="001368A2" w:rsidP="001368A2">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Pr>
          <w:rFonts w:ascii="Arial" w:hAnsi="Arial" w:cs="Arial"/>
          <w:sz w:val="20"/>
          <w:szCs w:val="20"/>
        </w:rPr>
        <w:t>à l’article 19.2.1 du CCAG/Travaux et pour l’ensemble des pénalités applicables au présent marché</w:t>
      </w:r>
      <w:r w:rsidRPr="00FF0F28">
        <w:rPr>
          <w:rFonts w:ascii="Arial" w:hAnsi="Arial" w:cs="Arial"/>
          <w:sz w:val="20"/>
          <w:szCs w:val="20"/>
        </w:rPr>
        <w:t xml:space="preserve"> les pénalités</w:t>
      </w:r>
      <w:r>
        <w:rPr>
          <w:rFonts w:ascii="Arial" w:hAnsi="Arial" w:cs="Arial"/>
          <w:sz w:val="20"/>
          <w:szCs w:val="20"/>
        </w:rPr>
        <w:t xml:space="preserve"> sont dues dès le premier euro.</w:t>
      </w:r>
    </w:p>
    <w:p w14:paraId="55BEED2F" w14:textId="3F4F6D0C" w:rsidR="00FF0F28" w:rsidRPr="007B46FF" w:rsidRDefault="007B46FF" w:rsidP="00314A5D">
      <w:pPr>
        <w:pStyle w:val="Titre1"/>
        <w:spacing w:line="240" w:lineRule="auto"/>
      </w:pPr>
      <w:bookmarkStart w:id="99" w:name="_Toc215665265"/>
      <w:r>
        <w:t>Modalités générales d’exécution</w:t>
      </w:r>
      <w:bookmarkEnd w:id="99"/>
    </w:p>
    <w:p w14:paraId="189DFCCB" w14:textId="77777777" w:rsidR="00FF0F28" w:rsidRPr="00FF0F28" w:rsidRDefault="00FF0F28" w:rsidP="00314A5D">
      <w:pPr>
        <w:pStyle w:val="Titre2"/>
        <w:spacing w:line="240" w:lineRule="auto"/>
        <w:rPr>
          <w:rFonts w:eastAsiaTheme="minorHAnsi"/>
        </w:rPr>
      </w:pPr>
      <w:bookmarkStart w:id="100" w:name="_Toc490591548"/>
      <w:bookmarkStart w:id="101" w:name="_Toc215665266"/>
      <w:r w:rsidRPr="00FF0F28">
        <w:rPr>
          <w:rFonts w:eastAsiaTheme="minorHAnsi"/>
        </w:rPr>
        <w:t>Réglementation en vigueur</w:t>
      </w:r>
      <w:bookmarkEnd w:id="100"/>
      <w:bookmarkEnd w:id="101"/>
    </w:p>
    <w:p w14:paraId="7FF7AD9E" w14:textId="7C000BF9"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78AF3079" w14:textId="77777777" w:rsidR="00831264" w:rsidRDefault="00831264" w:rsidP="00314A5D">
      <w:pPr>
        <w:spacing w:before="120" w:after="120" w:line="240" w:lineRule="auto"/>
        <w:jc w:val="both"/>
        <w:rPr>
          <w:rFonts w:ascii="Arial" w:hAnsi="Arial" w:cs="Arial"/>
          <w:sz w:val="20"/>
          <w:szCs w:val="20"/>
        </w:rPr>
      </w:pPr>
    </w:p>
    <w:p w14:paraId="5BCC773D" w14:textId="77777777" w:rsidR="00FF0F28" w:rsidRPr="00FF0F28" w:rsidRDefault="00FF0F28" w:rsidP="00314A5D">
      <w:pPr>
        <w:pStyle w:val="Titre2"/>
        <w:spacing w:line="240" w:lineRule="auto"/>
        <w:rPr>
          <w:rFonts w:eastAsiaTheme="minorHAnsi"/>
        </w:rPr>
      </w:pPr>
      <w:bookmarkStart w:id="102" w:name="_Toc490591549"/>
      <w:bookmarkStart w:id="103" w:name="_Toc215665267"/>
      <w:r w:rsidRPr="00FF0F28">
        <w:rPr>
          <w:rFonts w:eastAsiaTheme="minorHAnsi"/>
        </w:rPr>
        <w:t>Etat et connaissance du site</w:t>
      </w:r>
      <w:bookmarkEnd w:id="102"/>
      <w:bookmarkEnd w:id="103"/>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w:t>
      </w:r>
      <w:r w:rsidRPr="00FF0F28">
        <w:rPr>
          <w:rFonts w:ascii="Arial" w:hAnsi="Arial" w:cs="Arial"/>
          <w:sz w:val="20"/>
          <w:szCs w:val="20"/>
        </w:rPr>
        <w:lastRenderedPageBreak/>
        <w:t>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4" w:name="_Ref453695674"/>
      <w:bookmarkStart w:id="105" w:name="_Toc490591550"/>
      <w:bookmarkStart w:id="106" w:name="_Toc215665268"/>
      <w:r w:rsidRPr="00FF0F28">
        <w:rPr>
          <w:rFonts w:eastAsiaTheme="minorHAnsi"/>
        </w:rPr>
        <w:t>Ordres de service</w:t>
      </w:r>
      <w:bookmarkEnd w:id="104"/>
      <w:bookmarkEnd w:id="105"/>
      <w:bookmarkEnd w:id="106"/>
    </w:p>
    <w:p w14:paraId="70BF6BE0" w14:textId="5D4AD845"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p>
    <w:p w14:paraId="7A9A6A94"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7" w:name="_Toc490591551"/>
      <w:bookmarkStart w:id="108" w:name="_Toc215665269"/>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7"/>
      <w:bookmarkEnd w:id="108"/>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09" w:name="__RefHeading___Toc450724331"/>
      <w:bookmarkStart w:id="110" w:name="_Toc490591552"/>
      <w:bookmarkStart w:id="111" w:name="_Toc215665270"/>
      <w:r w:rsidRPr="00FF0F28">
        <w:rPr>
          <w:rFonts w:eastAsiaTheme="minorHAnsi"/>
        </w:rPr>
        <w:t>Sous-traitan</w:t>
      </w:r>
      <w:bookmarkEnd w:id="109"/>
      <w:bookmarkEnd w:id="110"/>
      <w:r w:rsidR="00FF0B5F">
        <w:rPr>
          <w:rFonts w:eastAsiaTheme="minorHAnsi"/>
        </w:rPr>
        <w:t>ce</w:t>
      </w:r>
      <w:bookmarkEnd w:id="111"/>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w:t>
      </w:r>
      <w:proofErr w:type="spellStart"/>
      <w:r w:rsidRPr="00FF0F28">
        <w:rPr>
          <w:rFonts w:eastAsiaTheme="minorHAnsi" w:cs="Arial"/>
          <w:sz w:val="20"/>
          <w:szCs w:val="20"/>
          <w:lang w:eastAsia="en-US"/>
        </w:rPr>
        <w:t>auto-liquidation</w:t>
      </w:r>
      <w:proofErr w:type="spellEnd"/>
      <w:r w:rsidRPr="00FF0F28">
        <w:rPr>
          <w:rFonts w:eastAsiaTheme="minorHAnsi" w:cs="Arial"/>
          <w:sz w:val="20"/>
          <w:szCs w:val="20"/>
          <w:lang w:eastAsia="en-US"/>
        </w:rPr>
        <w:t xml:space="preserve">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517A016"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1368A2">
        <w:rPr>
          <w:rFonts w:eastAsiaTheme="minorHAnsi" w:cs="Arial"/>
          <w:sz w:val="20"/>
          <w:szCs w:val="20"/>
          <w:lang w:eastAsia="en-US"/>
        </w:rPr>
        <w:t>52</w:t>
      </w:r>
      <w:r w:rsidR="001368A2" w:rsidRPr="00FF0F28">
        <w:rPr>
          <w:rFonts w:eastAsiaTheme="minorHAnsi" w:cs="Arial"/>
          <w:sz w:val="20"/>
          <w:szCs w:val="20"/>
          <w:lang w:eastAsia="en-US"/>
        </w:rPr>
        <w:t xml:space="preserve"> </w:t>
      </w:r>
      <w:r w:rsidRPr="00FF0F28">
        <w:rPr>
          <w:rFonts w:eastAsiaTheme="minorHAnsi" w:cs="Arial"/>
          <w:sz w:val="20"/>
          <w:szCs w:val="20"/>
          <w:lang w:eastAsia="en-US"/>
        </w:rPr>
        <w:t>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2A51AFF2"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lastRenderedPageBreak/>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2" w:name="_Ref453695680"/>
      <w:bookmarkStart w:id="113" w:name="_Toc490591553"/>
      <w:bookmarkStart w:id="114" w:name="_Toc215665271"/>
      <w:r w:rsidRPr="00FF0F28">
        <w:rPr>
          <w:rFonts w:eastAsiaTheme="minorHAnsi"/>
        </w:rPr>
        <w:t>Protection de la main d’œuvre et des conditions de travail</w:t>
      </w:r>
      <w:bookmarkEnd w:id="112"/>
      <w:bookmarkEnd w:id="113"/>
      <w:bookmarkEnd w:id="114"/>
    </w:p>
    <w:p w14:paraId="51FF78FC" w14:textId="1C79CA6B"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aux </w:t>
      </w:r>
      <w:r w:rsidR="004C3187">
        <w:rPr>
          <w:rFonts w:eastAsiaTheme="minorHAnsi" w:cs="Arial"/>
          <w:sz w:val="20"/>
          <w:szCs w:val="20"/>
          <w:lang w:eastAsia="en-US"/>
        </w:rPr>
        <w:t>Titulaire</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5" w:name="_Ref453695685"/>
      <w:bookmarkStart w:id="116" w:name="_Toc490591554"/>
      <w:bookmarkStart w:id="117" w:name="_Toc215665272"/>
      <w:r w:rsidRPr="00FF0F28">
        <w:rPr>
          <w:rFonts w:eastAsiaTheme="minorHAnsi"/>
        </w:rPr>
        <w:t>Protection de l’environnement</w:t>
      </w:r>
      <w:bookmarkEnd w:id="115"/>
      <w:bookmarkEnd w:id="116"/>
      <w:bookmarkEnd w:id="117"/>
    </w:p>
    <w:p w14:paraId="7C04DE83" w14:textId="15EBBA3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8" w:name="_Toc490591555"/>
      <w:bookmarkStart w:id="119" w:name="_Toc215665273"/>
      <w:r w:rsidRPr="00FF0F28">
        <w:rPr>
          <w:rFonts w:eastAsiaTheme="minorHAnsi"/>
        </w:rPr>
        <w:t xml:space="preserve">Dispositions relatives à la lutte contre le travail </w:t>
      </w:r>
      <w:bookmarkEnd w:id="118"/>
      <w:r w:rsidR="00FF0B5F">
        <w:rPr>
          <w:rFonts w:eastAsiaTheme="minorHAnsi"/>
        </w:rPr>
        <w:t>illégal</w:t>
      </w:r>
      <w:bookmarkEnd w:id="119"/>
    </w:p>
    <w:p w14:paraId="66FD4FFE" w14:textId="77777777" w:rsidR="00FF0F28" w:rsidRPr="00FF0F28" w:rsidRDefault="00FF0F28" w:rsidP="00314A5D">
      <w:pPr>
        <w:pStyle w:val="Titre3"/>
        <w:spacing w:line="240" w:lineRule="auto"/>
        <w:rPr>
          <w:rFonts w:eastAsiaTheme="minorHAnsi"/>
        </w:rPr>
      </w:pPr>
      <w:bookmarkStart w:id="120" w:name="_Toc215665274"/>
      <w:r w:rsidRPr="00FF0F28">
        <w:rPr>
          <w:rFonts w:eastAsiaTheme="minorHAnsi"/>
        </w:rPr>
        <w:t>Obligation d’identification des travailleurs</w:t>
      </w:r>
      <w:bookmarkEnd w:id="120"/>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21" w:name="_Toc215665275"/>
      <w:r w:rsidRPr="00FF0F28">
        <w:rPr>
          <w:rFonts w:eastAsiaTheme="minorHAnsi"/>
        </w:rPr>
        <w:t>Lutte contre le travail dissimulé</w:t>
      </w:r>
      <w:bookmarkEnd w:id="121"/>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w:t>
      </w:r>
      <w:r w:rsidRPr="00FF0F28">
        <w:rPr>
          <w:rFonts w:eastAsiaTheme="minorHAnsi" w:cs="Arial"/>
          <w:sz w:val="20"/>
          <w:szCs w:val="20"/>
          <w:lang w:eastAsia="en-US"/>
        </w:rPr>
        <w:lastRenderedPageBreak/>
        <w:t>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2" w:name="_Toc215665276"/>
      <w:r w:rsidRPr="00FF0F28">
        <w:rPr>
          <w:rFonts w:eastAsiaTheme="minorHAnsi"/>
        </w:rPr>
        <w:t>Emploi de travailleurs étrangers ou détachés</w:t>
      </w:r>
      <w:bookmarkEnd w:id="122"/>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3" w:name="__RefHeading___Toc450724335"/>
      <w:bookmarkStart w:id="124" w:name="_Toc490591556"/>
      <w:bookmarkStart w:id="125" w:name="_Toc215665277"/>
      <w:r>
        <w:rPr>
          <w:rFonts w:eastAsiaTheme="minorHAnsi"/>
        </w:rPr>
        <w:t>Provenance, qualité, contrôle et prise en charge des matériaux et produits</w:t>
      </w:r>
      <w:bookmarkEnd w:id="123"/>
      <w:bookmarkEnd w:id="124"/>
      <w:bookmarkEnd w:id="125"/>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6" w:name="__RefHeading___Toc450724336"/>
      <w:bookmarkStart w:id="127" w:name="_Toc490591557"/>
      <w:bookmarkStart w:id="128" w:name="_Toc215665278"/>
      <w:r>
        <w:rPr>
          <w:rFonts w:eastAsiaTheme="minorHAnsi"/>
        </w:rPr>
        <w:t>Préparation, coordination et exécution des travaux</w:t>
      </w:r>
      <w:bookmarkEnd w:id="126"/>
      <w:bookmarkEnd w:id="127"/>
      <w:bookmarkEnd w:id="128"/>
    </w:p>
    <w:p w14:paraId="7788C7DA" w14:textId="1745734F" w:rsidR="00FF0F28" w:rsidRPr="00FF0F28" w:rsidRDefault="00FF0F28" w:rsidP="00314A5D">
      <w:pPr>
        <w:pStyle w:val="Titre2"/>
        <w:spacing w:line="240" w:lineRule="auto"/>
        <w:rPr>
          <w:rFonts w:eastAsiaTheme="minorHAnsi"/>
        </w:rPr>
      </w:pPr>
      <w:bookmarkStart w:id="129" w:name="__RefHeading___Toc450724337"/>
      <w:bookmarkStart w:id="130" w:name="_Toc490591558"/>
      <w:bookmarkStart w:id="131" w:name="_Toc215665279"/>
      <w:r w:rsidRPr="00FF0F28">
        <w:rPr>
          <w:rFonts w:eastAsiaTheme="minorHAnsi"/>
        </w:rPr>
        <w:t>Période de préparation</w:t>
      </w:r>
      <w:bookmarkEnd w:id="129"/>
      <w:bookmarkEnd w:id="130"/>
      <w:bookmarkEnd w:id="131"/>
    </w:p>
    <w:p w14:paraId="039F2863" w14:textId="2ED28A47" w:rsidR="001368A2"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F62ADC">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 </w:t>
      </w:r>
    </w:p>
    <w:p w14:paraId="3CF85672" w14:textId="030D5C2B" w:rsidR="001368A2" w:rsidRDefault="001368A2" w:rsidP="00314A5D">
      <w:pPr>
        <w:pStyle w:val="Corpsdetexte2"/>
        <w:spacing w:before="120" w:after="120"/>
        <w:rPr>
          <w:rFonts w:eastAsiaTheme="minorHAnsi" w:cs="Arial"/>
          <w:sz w:val="20"/>
          <w:szCs w:val="20"/>
          <w:lang w:eastAsia="en-US"/>
        </w:rPr>
      </w:pPr>
      <w:bookmarkStart w:id="132"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bookmarkEnd w:id="132"/>
    </w:p>
    <w:p w14:paraId="44EA3F4E" w14:textId="77777777" w:rsidR="001368A2" w:rsidRPr="004128D0" w:rsidRDefault="001368A2" w:rsidP="00314A5D">
      <w:pPr>
        <w:pStyle w:val="Corpsdetexte2"/>
        <w:spacing w:before="120" w:after="120"/>
        <w:rPr>
          <w:rFonts w:eastAsiaTheme="minorHAnsi" w:cs="Arial"/>
          <w:sz w:val="20"/>
          <w:szCs w:val="20"/>
          <w:lang w:eastAsia="en-US"/>
        </w:rPr>
      </w:pPr>
    </w:p>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28652B9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w:t>
      </w:r>
      <w:r w:rsidR="00283A77">
        <w:rPr>
          <w:rFonts w:eastAsiaTheme="minorHAnsi" w:cs="Arial"/>
          <w:sz w:val="20"/>
          <w:szCs w:val="20"/>
          <w:lang w:eastAsia="en-US"/>
        </w:rPr>
        <w:t>s</w:t>
      </w:r>
      <w:r w:rsidRPr="00FF0F28">
        <w:rPr>
          <w:rFonts w:eastAsiaTheme="minorHAnsi" w:cs="Arial"/>
          <w:sz w:val="20"/>
          <w:szCs w:val="20"/>
          <w:lang w:eastAsia="en-US"/>
        </w:rPr>
        <w:t xml:space="preserve">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12F4A1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F62ADC">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 </w:t>
      </w:r>
    </w:p>
    <w:p w14:paraId="531F05BF" w14:textId="17FA95AC" w:rsidR="00FF0F28" w:rsidRPr="00FF0F28" w:rsidRDefault="00FF0F28" w:rsidP="00314A5D">
      <w:pPr>
        <w:pStyle w:val="Titre2"/>
        <w:spacing w:line="240" w:lineRule="auto"/>
        <w:rPr>
          <w:rFonts w:eastAsiaTheme="minorHAnsi"/>
        </w:rPr>
      </w:pPr>
      <w:bookmarkStart w:id="133" w:name="_Toc490591559"/>
      <w:bookmarkStart w:id="134" w:name="_Toc215665280"/>
      <w:r w:rsidRPr="00FF0F28">
        <w:rPr>
          <w:rFonts w:eastAsiaTheme="minorHAnsi"/>
        </w:rPr>
        <w:t>Plans d’exécution, notes de calculs, études de détail, de synthèse et autres</w:t>
      </w:r>
      <w:bookmarkEnd w:id="133"/>
      <w:bookmarkEnd w:id="134"/>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5" w:name="__RefHeading___Toc450724340"/>
      <w:bookmarkStart w:id="136"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7" w:name="_Toc215665281"/>
      <w:r w:rsidRPr="00FF0F28">
        <w:rPr>
          <w:rFonts w:eastAsiaTheme="minorHAnsi"/>
        </w:rPr>
        <w:t>Organisation - Hygiène et sécurité des chantiers</w:t>
      </w:r>
      <w:bookmarkEnd w:id="135"/>
      <w:bookmarkEnd w:id="136"/>
      <w:bookmarkEnd w:id="137"/>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687709B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 xml:space="preserve">La signalisation du chantier dans les zones intéressant la circulation sur les voies du site sera réalisée par le Titulaire ; les travaux sont réalisés sous le contrôle du Technicien du </w:t>
      </w:r>
      <w:r w:rsidR="00053D30">
        <w:rPr>
          <w:rFonts w:eastAsiaTheme="minorHAnsi" w:cs="Arial"/>
          <w:sz w:val="20"/>
          <w:szCs w:val="20"/>
          <w:lang w:eastAsia="en-US"/>
        </w:rPr>
        <w:t>Centre Hospitalier Comminges Pyrénées</w:t>
      </w:r>
      <w:r w:rsidRPr="0055079D">
        <w:rPr>
          <w:rFonts w:eastAsiaTheme="minorHAnsi" w:cs="Arial"/>
          <w:sz w:val="20"/>
          <w:szCs w:val="20"/>
          <w:lang w:eastAsia="en-US"/>
        </w:rPr>
        <w:t xml:space="preserv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52F16A" w14:textId="2B0001B2" w:rsidR="0055079D" w:rsidRDefault="0055079D" w:rsidP="00314A5D">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8" w:name="_Toc215665282"/>
      <w:r>
        <w:rPr>
          <w:rFonts w:eastAsiaTheme="minorHAnsi"/>
        </w:rPr>
        <w:t>Risques particuliers</w:t>
      </w:r>
      <w:bookmarkEnd w:id="138"/>
    </w:p>
    <w:p w14:paraId="6CBD9B3C" w14:textId="526CC368" w:rsidR="0013448E" w:rsidRPr="00796785" w:rsidRDefault="0055079D" w:rsidP="00FF0BD7">
      <w:pPr>
        <w:pStyle w:val="Corpsdetexte2"/>
        <w:spacing w:before="120" w:after="120"/>
        <w:rPr>
          <w:rFonts w:eastAsiaTheme="minorHAnsi" w:cs="Arial"/>
          <w:sz w:val="20"/>
          <w:szCs w:val="20"/>
          <w:lang w:eastAsia="en-US"/>
        </w:rPr>
      </w:pPr>
      <w:r w:rsidRPr="00796785">
        <w:rPr>
          <w:rFonts w:cs="Arial"/>
          <w:b/>
          <w:sz w:val="20"/>
          <w:szCs w:val="20"/>
        </w:rPr>
        <w:t>Le Titulaire est</w:t>
      </w:r>
      <w:r w:rsidR="003243C5" w:rsidRPr="00796785">
        <w:rPr>
          <w:rFonts w:cs="Arial"/>
          <w:b/>
          <w:sz w:val="20"/>
          <w:szCs w:val="20"/>
        </w:rPr>
        <w:t xml:space="preserve"> également</w:t>
      </w:r>
      <w:r w:rsidRPr="00796785">
        <w:rPr>
          <w:rFonts w:cs="Arial"/>
          <w:b/>
          <w:sz w:val="20"/>
          <w:szCs w:val="20"/>
        </w:rPr>
        <w:t xml:space="preserve"> informé que </w:t>
      </w:r>
      <w:r w:rsidR="0013448E" w:rsidRPr="00796785">
        <w:rPr>
          <w:rFonts w:cs="Arial"/>
          <w:b/>
          <w:sz w:val="20"/>
          <w:szCs w:val="20"/>
        </w:rPr>
        <w:t>certains</w:t>
      </w:r>
      <w:r w:rsidRPr="00796785">
        <w:rPr>
          <w:rFonts w:cs="Arial"/>
          <w:b/>
          <w:sz w:val="20"/>
          <w:szCs w:val="20"/>
        </w:rPr>
        <w:t xml:space="preserve"> bâtiments dans lesquels il intervient peuvent contenir de l’amiante. </w:t>
      </w:r>
      <w:r w:rsidR="0013448E" w:rsidRPr="00796785">
        <w:rPr>
          <w:rFonts w:eastAsiaTheme="minorHAnsi" w:cs="Arial"/>
          <w:sz w:val="20"/>
          <w:szCs w:val="20"/>
          <w:lang w:eastAsia="en-US"/>
        </w:rPr>
        <w:t>En cas de travaux sur des matériaux amiantés, le Titulaire devra faire intervenir du perso</w:t>
      </w:r>
      <w:r w:rsidR="00FF0BD7" w:rsidRPr="00796785">
        <w:rPr>
          <w:rFonts w:eastAsiaTheme="minorHAnsi" w:cs="Arial"/>
          <w:sz w:val="20"/>
          <w:szCs w:val="20"/>
          <w:lang w:eastAsia="en-US"/>
        </w:rPr>
        <w:t>nnel habilité à intervenir sur c</w:t>
      </w:r>
      <w:r w:rsidR="0013448E" w:rsidRPr="00796785">
        <w:rPr>
          <w:rFonts w:eastAsiaTheme="minorHAnsi" w:cs="Arial"/>
          <w:sz w:val="20"/>
          <w:szCs w:val="20"/>
          <w:lang w:eastAsia="en-US"/>
        </w:rPr>
        <w:t xml:space="preserve">es matériaux et devra appliquer le protocole adéquat </w:t>
      </w:r>
      <w:r w:rsidR="00FF0BD7" w:rsidRPr="00796785">
        <w:rPr>
          <w:rFonts w:eastAsiaTheme="minorHAnsi" w:cs="Arial"/>
          <w:sz w:val="20"/>
          <w:szCs w:val="20"/>
          <w:lang w:eastAsia="en-US"/>
        </w:rPr>
        <w:t xml:space="preserve">(mode opératoire </w:t>
      </w:r>
      <w:r w:rsidR="00B32809" w:rsidRPr="00796785">
        <w:rPr>
          <w:rFonts w:eastAsiaTheme="minorHAnsi" w:cs="Arial"/>
          <w:sz w:val="20"/>
          <w:szCs w:val="20"/>
          <w:lang w:eastAsia="en-US"/>
        </w:rPr>
        <w:t>décrit par la</w:t>
      </w:r>
      <w:r w:rsidR="00FF0BD7" w:rsidRPr="00796785">
        <w:rPr>
          <w:rFonts w:eastAsiaTheme="minorHAnsi" w:cs="Arial"/>
          <w:sz w:val="20"/>
          <w:szCs w:val="20"/>
          <w:lang w:eastAsia="en-US"/>
        </w:rPr>
        <w:t xml:space="preserve"> « sous-section 4 » du code du travail, et en cas de besoin plan de retrait ou de confinement, </w:t>
      </w:r>
      <w:r w:rsidR="00B32809" w:rsidRPr="00796785">
        <w:rPr>
          <w:rFonts w:eastAsiaTheme="minorHAnsi" w:cs="Arial"/>
          <w:sz w:val="20"/>
          <w:szCs w:val="20"/>
          <w:lang w:eastAsia="en-US"/>
        </w:rPr>
        <w:t>décrit par la</w:t>
      </w:r>
      <w:r w:rsidR="00FF0BD7" w:rsidRPr="00796785">
        <w:rPr>
          <w:rFonts w:eastAsiaTheme="minorHAnsi" w:cs="Arial"/>
          <w:sz w:val="20"/>
          <w:szCs w:val="20"/>
          <w:lang w:eastAsia="en-US"/>
        </w:rPr>
        <w:t xml:space="preserve"> « sous-section 3 » du code du travail).</w:t>
      </w:r>
    </w:p>
    <w:p w14:paraId="40F93CF7" w14:textId="332982AF" w:rsidR="0013448E" w:rsidRPr="00796785" w:rsidRDefault="0013448E" w:rsidP="00FF0BD7">
      <w:pPr>
        <w:pStyle w:val="Corpsdetexte2"/>
        <w:spacing w:before="120" w:after="120"/>
        <w:rPr>
          <w:rFonts w:eastAsiaTheme="minorHAnsi" w:cs="Arial"/>
          <w:sz w:val="20"/>
          <w:szCs w:val="20"/>
          <w:lang w:eastAsia="en-US"/>
        </w:rPr>
      </w:pPr>
      <w:r w:rsidRPr="00796785">
        <w:rPr>
          <w:rFonts w:eastAsiaTheme="minorHAnsi" w:cs="Arial"/>
          <w:sz w:val="20"/>
          <w:szCs w:val="20"/>
          <w:lang w:eastAsia="en-US"/>
        </w:rPr>
        <w:t xml:space="preserve">Toute activité réalisée à proximité ou sur des </w:t>
      </w:r>
      <w:r w:rsidR="00FF0BD7" w:rsidRPr="00796785">
        <w:rPr>
          <w:rFonts w:eastAsiaTheme="minorHAnsi" w:cs="Arial"/>
          <w:sz w:val="20"/>
          <w:szCs w:val="20"/>
          <w:lang w:eastAsia="en-US"/>
        </w:rPr>
        <w:t>Matériaux Pouvant Contenir de l’Amiante (MPCA)</w:t>
      </w:r>
      <w:r w:rsidRPr="00796785">
        <w:rPr>
          <w:rFonts w:eastAsiaTheme="minorHAnsi" w:cs="Arial"/>
          <w:sz w:val="20"/>
          <w:szCs w:val="20"/>
          <w:lang w:eastAsia="en-US"/>
        </w:rPr>
        <w:t xml:space="preserve">, </w:t>
      </w:r>
      <w:r w:rsidR="00B32809" w:rsidRPr="00796785">
        <w:rPr>
          <w:rFonts w:eastAsiaTheme="minorHAnsi" w:cs="Arial"/>
          <w:sz w:val="20"/>
          <w:szCs w:val="20"/>
          <w:lang w:eastAsia="en-US"/>
        </w:rPr>
        <w:t>implique le strict respect de la règlementation applicable en la matière, et le respect des consignes édictées par le Pouvoir Adjudicateur dans le présent marché et au cours de l’exécution des travaux.</w:t>
      </w:r>
    </w:p>
    <w:p w14:paraId="791C83B1" w14:textId="77777777" w:rsidR="00B32809" w:rsidRPr="00796785" w:rsidRDefault="00FF0BD7" w:rsidP="00FF0BD7">
      <w:pPr>
        <w:pStyle w:val="Corpsdetexte2"/>
        <w:spacing w:before="120" w:after="120"/>
        <w:rPr>
          <w:rFonts w:eastAsiaTheme="minorHAnsi" w:cs="Arial"/>
          <w:sz w:val="20"/>
          <w:szCs w:val="20"/>
          <w:lang w:eastAsia="en-US"/>
        </w:rPr>
      </w:pPr>
      <w:r w:rsidRPr="00796785">
        <w:rPr>
          <w:rFonts w:eastAsiaTheme="minorHAnsi" w:cs="Arial"/>
          <w:sz w:val="20"/>
          <w:szCs w:val="20"/>
          <w:lang w:eastAsia="en-US"/>
        </w:rPr>
        <w:t>Le Titulaire a l’obligation de mettre tous les moyens en œuvre pour</w:t>
      </w:r>
      <w:r w:rsidR="0013448E" w:rsidRPr="00796785">
        <w:rPr>
          <w:rFonts w:eastAsiaTheme="minorHAnsi" w:cs="Arial"/>
          <w:sz w:val="20"/>
          <w:szCs w:val="20"/>
          <w:lang w:eastAsia="en-US"/>
        </w:rPr>
        <w:t xml:space="preserve"> respecter ces </w:t>
      </w:r>
      <w:r w:rsidRPr="00796785">
        <w:rPr>
          <w:rFonts w:eastAsiaTheme="minorHAnsi" w:cs="Arial"/>
          <w:sz w:val="20"/>
          <w:szCs w:val="20"/>
          <w:lang w:eastAsia="en-US"/>
        </w:rPr>
        <w:t>règles</w:t>
      </w:r>
      <w:r w:rsidR="00B32809" w:rsidRPr="00796785">
        <w:rPr>
          <w:rFonts w:eastAsiaTheme="minorHAnsi" w:cs="Arial"/>
          <w:sz w:val="20"/>
          <w:szCs w:val="20"/>
          <w:lang w:eastAsia="en-US"/>
        </w:rPr>
        <w:t>.</w:t>
      </w:r>
    </w:p>
    <w:p w14:paraId="784EC986" w14:textId="6B8EED22" w:rsidR="0013448E" w:rsidRPr="00796785" w:rsidRDefault="00FF0BD7" w:rsidP="00FF0BD7">
      <w:pPr>
        <w:pStyle w:val="Corpsdetexte2"/>
        <w:spacing w:before="120" w:after="120"/>
        <w:rPr>
          <w:rFonts w:eastAsiaTheme="minorHAnsi" w:cs="Arial"/>
          <w:sz w:val="20"/>
          <w:szCs w:val="20"/>
          <w:lang w:eastAsia="en-US"/>
        </w:rPr>
      </w:pPr>
      <w:r w:rsidRPr="00796785">
        <w:rPr>
          <w:rFonts w:eastAsiaTheme="minorHAnsi" w:cs="Arial"/>
          <w:sz w:val="20"/>
          <w:szCs w:val="20"/>
          <w:lang w:eastAsia="en-US"/>
        </w:rPr>
        <w:t>Il lui incombe de</w:t>
      </w:r>
      <w:r w:rsidR="0013448E" w:rsidRPr="00796785">
        <w:rPr>
          <w:rFonts w:eastAsiaTheme="minorHAnsi" w:cs="Arial"/>
          <w:sz w:val="20"/>
          <w:szCs w:val="20"/>
          <w:lang w:eastAsia="en-US"/>
        </w:rPr>
        <w:t xml:space="preserve"> consulter le </w:t>
      </w:r>
      <w:r w:rsidRPr="00796785">
        <w:rPr>
          <w:rFonts w:eastAsiaTheme="minorHAnsi" w:cs="Arial"/>
          <w:sz w:val="20"/>
          <w:szCs w:val="20"/>
          <w:lang w:eastAsia="en-US"/>
        </w:rPr>
        <w:t>Dossier Technique Amiante (DTA) transmis par le Pouvoir Adjudicateur lors de la notification du marché.</w:t>
      </w:r>
      <w:r w:rsidR="00A80B1B" w:rsidRPr="00796785">
        <w:rPr>
          <w:rFonts w:eastAsiaTheme="minorHAnsi" w:cs="Arial"/>
          <w:sz w:val="20"/>
          <w:szCs w:val="20"/>
          <w:lang w:eastAsia="en-US"/>
        </w:rPr>
        <w:t xml:space="preserve"> </w:t>
      </w:r>
    </w:p>
    <w:p w14:paraId="34085D2D" w14:textId="4BF745C3" w:rsidR="00FF0F28" w:rsidRPr="00FF0F28" w:rsidRDefault="00FF0F28" w:rsidP="00314A5D">
      <w:pPr>
        <w:pStyle w:val="Titre2"/>
        <w:spacing w:line="240" w:lineRule="auto"/>
        <w:rPr>
          <w:rFonts w:eastAsiaTheme="minorHAnsi"/>
        </w:rPr>
      </w:pPr>
      <w:bookmarkStart w:id="139" w:name="_Toc490591561"/>
      <w:bookmarkStart w:id="140" w:name="_Toc215665283"/>
      <w:r w:rsidRPr="00FF0F28">
        <w:rPr>
          <w:rFonts w:eastAsiaTheme="minorHAnsi"/>
        </w:rPr>
        <w:t>Interventions en site occupé et en exploitation</w:t>
      </w:r>
      <w:bookmarkEnd w:id="139"/>
      <w:bookmarkEnd w:id="140"/>
    </w:p>
    <w:p w14:paraId="3FEB672E" w14:textId="77777777" w:rsidR="00FF0F28" w:rsidRPr="00FF0F28" w:rsidRDefault="00FF0F28" w:rsidP="00314A5D">
      <w:pPr>
        <w:pStyle w:val="Titre3"/>
        <w:spacing w:line="240" w:lineRule="auto"/>
        <w:rPr>
          <w:rFonts w:eastAsiaTheme="minorHAnsi"/>
        </w:rPr>
      </w:pPr>
      <w:bookmarkStart w:id="141" w:name="_Toc490591562"/>
      <w:bookmarkStart w:id="142" w:name="_Toc215665284"/>
      <w:r w:rsidRPr="00FF0F28">
        <w:rPr>
          <w:rFonts w:eastAsiaTheme="minorHAnsi"/>
        </w:rPr>
        <w:t>Demandes de coupures de réseaux</w:t>
      </w:r>
      <w:bookmarkEnd w:id="141"/>
      <w:bookmarkEnd w:id="142"/>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3" w:name="_Toc490591563"/>
      <w:bookmarkStart w:id="144" w:name="_Toc215665285"/>
      <w:r w:rsidRPr="00FF0F28">
        <w:rPr>
          <w:rFonts w:eastAsiaTheme="minorHAnsi"/>
        </w:rPr>
        <w:t>Basculement des installations avec coupure sur le réseau électrique</w:t>
      </w:r>
      <w:bookmarkEnd w:id="143"/>
      <w:bookmarkEnd w:id="144"/>
    </w:p>
    <w:p w14:paraId="443916F5" w14:textId="3EE7175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w:t>
      </w:r>
      <w:r w:rsidR="00BF0FBD">
        <w:rPr>
          <w:rFonts w:eastAsiaTheme="minorHAnsi" w:cs="Arial"/>
          <w:sz w:val="20"/>
          <w:szCs w:val="20"/>
          <w:lang w:eastAsia="en-US"/>
        </w:rPr>
        <w:t>du Centre Hospitalier Comminges Pyrénées</w:t>
      </w:r>
      <w:r w:rsidRPr="00FF0F28">
        <w:rPr>
          <w:rFonts w:eastAsiaTheme="minorHAnsi" w:cs="Arial"/>
          <w:sz w:val="20"/>
          <w:szCs w:val="20"/>
          <w:lang w:eastAsia="en-US"/>
        </w:rPr>
        <w:t>.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5" w:name="_Toc490591564"/>
      <w:bookmarkStart w:id="146" w:name="_Toc215665286"/>
      <w:r w:rsidRPr="00FF0F28">
        <w:rPr>
          <w:rFonts w:eastAsiaTheme="minorHAnsi"/>
        </w:rPr>
        <w:t>Réalisation d’essais impactant le fonctionnement hospitalier</w:t>
      </w:r>
      <w:bookmarkEnd w:id="145"/>
      <w:bookmarkEnd w:id="146"/>
    </w:p>
    <w:p w14:paraId="535F0AEB" w14:textId="70B77A72" w:rsidR="004128D0"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w:t>
      </w:r>
      <w:r w:rsidR="00BF0FBD">
        <w:rPr>
          <w:rFonts w:eastAsiaTheme="minorHAnsi" w:cs="Arial"/>
          <w:sz w:val="20"/>
          <w:szCs w:val="20"/>
          <w:lang w:eastAsia="en-US"/>
        </w:rPr>
        <w:t>Centre Hospitalier Comminges Pyrénées</w:t>
      </w:r>
      <w:r w:rsidRPr="00FF0F28">
        <w:rPr>
          <w:rFonts w:eastAsiaTheme="minorHAnsi" w:cs="Arial"/>
          <w:sz w:val="20"/>
          <w:szCs w:val="20"/>
          <w:lang w:eastAsia="en-US"/>
        </w:rPr>
        <w:t xml:space="preserve"> seront faites sous un délai d'un (1) mois.</w:t>
      </w:r>
    </w:p>
    <w:p w14:paraId="49E166DE" w14:textId="7D0CF98C" w:rsidR="00293620" w:rsidRDefault="00293620" w:rsidP="00314A5D">
      <w:pPr>
        <w:pStyle w:val="Corpsdetexte2"/>
        <w:spacing w:before="120" w:after="120"/>
        <w:rPr>
          <w:rFonts w:eastAsiaTheme="minorHAnsi" w:cs="Arial"/>
          <w:sz w:val="20"/>
          <w:szCs w:val="20"/>
          <w:lang w:eastAsia="en-US"/>
        </w:rPr>
      </w:pPr>
    </w:p>
    <w:p w14:paraId="1B812F39" w14:textId="7C6B838D" w:rsidR="00FF0F28" w:rsidRPr="00917966" w:rsidRDefault="00917966" w:rsidP="00314A5D">
      <w:pPr>
        <w:pStyle w:val="Titre1"/>
        <w:spacing w:line="240" w:lineRule="auto"/>
        <w:rPr>
          <w:rFonts w:eastAsiaTheme="minorHAnsi"/>
        </w:rPr>
      </w:pPr>
      <w:bookmarkStart w:id="147" w:name="_Toc215665287"/>
      <w:bookmarkStart w:id="148" w:name="__RefHeading___Toc450724345"/>
      <w:r>
        <w:rPr>
          <w:rFonts w:eastAsiaTheme="minorHAnsi"/>
        </w:rPr>
        <w:t>Autres obligations du Titulaire</w:t>
      </w:r>
      <w:bookmarkEnd w:id="147"/>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49" w:name="_Toc215665288"/>
      <w:r w:rsidR="00917966">
        <w:rPr>
          <w:rFonts w:eastAsiaTheme="minorHAnsi"/>
        </w:rPr>
        <w:t>Changements affectant le Titulaire</w:t>
      </w:r>
      <w:bookmarkEnd w:id="149"/>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50" w:name="_Toc469492295"/>
      <w:r w:rsidRPr="00FF0F28">
        <w:rPr>
          <w:rFonts w:eastAsiaTheme="minorHAnsi"/>
        </w:rPr>
        <w:t xml:space="preserve"> </w:t>
      </w:r>
      <w:bookmarkStart w:id="151" w:name="_Toc490591567"/>
      <w:bookmarkStart w:id="152" w:name="_Toc215665289"/>
      <w:r w:rsidRPr="00FF0F28">
        <w:rPr>
          <w:rFonts w:eastAsiaTheme="minorHAnsi"/>
        </w:rPr>
        <w:t>Discrétion et confidentialité</w:t>
      </w:r>
      <w:bookmarkEnd w:id="151"/>
      <w:bookmarkEnd w:id="152"/>
    </w:p>
    <w:bookmarkEnd w:id="150"/>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3" w:name="_Toc469492296"/>
      <w:r w:rsidRPr="00FF0F28">
        <w:rPr>
          <w:rFonts w:eastAsiaTheme="minorHAnsi"/>
        </w:rPr>
        <w:t xml:space="preserve"> </w:t>
      </w:r>
      <w:bookmarkStart w:id="154" w:name="_Toc490591568"/>
      <w:bookmarkStart w:id="155" w:name="_Toc215665290"/>
      <w:r w:rsidRPr="00FF0F28">
        <w:rPr>
          <w:rFonts w:eastAsiaTheme="minorHAnsi"/>
        </w:rPr>
        <w:t>Obligation de sécurité</w:t>
      </w:r>
      <w:bookmarkEnd w:id="154"/>
      <w:bookmarkEnd w:id="155"/>
    </w:p>
    <w:bookmarkEnd w:id="153"/>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6" w:name="_Toc469492297"/>
      <w:r w:rsidRPr="00FF0F28">
        <w:rPr>
          <w:rFonts w:eastAsiaTheme="minorHAnsi"/>
        </w:rPr>
        <w:t xml:space="preserve"> </w:t>
      </w:r>
      <w:bookmarkStart w:id="157" w:name="_Toc490591569"/>
      <w:bookmarkStart w:id="158" w:name="_Toc215665291"/>
      <w:r w:rsidRPr="00FF0F28">
        <w:rPr>
          <w:rFonts w:eastAsiaTheme="minorHAnsi"/>
        </w:rPr>
        <w:t>Obligation de conseil</w:t>
      </w:r>
      <w:bookmarkEnd w:id="157"/>
      <w:bookmarkEnd w:id="158"/>
    </w:p>
    <w:bookmarkEnd w:id="156"/>
    <w:p w14:paraId="328DA4D5" w14:textId="49AE78F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4563F147" w14:textId="3561FF1B" w:rsidR="001368A2" w:rsidRDefault="001368A2" w:rsidP="00314A5D">
      <w:pPr>
        <w:pStyle w:val="Corpsdetexte2"/>
        <w:spacing w:before="120" w:after="120"/>
        <w:rPr>
          <w:rFonts w:eastAsiaTheme="minorHAnsi" w:cs="Arial"/>
          <w:sz w:val="20"/>
          <w:szCs w:val="20"/>
          <w:lang w:eastAsia="en-US"/>
        </w:rPr>
      </w:pPr>
    </w:p>
    <w:p w14:paraId="2246D87C" w14:textId="77777777" w:rsidR="001368A2" w:rsidRPr="00394575" w:rsidRDefault="001368A2" w:rsidP="001368A2">
      <w:pPr>
        <w:pStyle w:val="Titre2"/>
        <w:spacing w:line="240" w:lineRule="auto"/>
        <w:rPr>
          <w:rFonts w:eastAsiaTheme="minorHAnsi"/>
        </w:rPr>
      </w:pPr>
      <w:bookmarkStart w:id="159" w:name="_Toc198738015"/>
      <w:bookmarkStart w:id="160" w:name="_Toc198739585"/>
      <w:r>
        <w:lastRenderedPageBreak/>
        <w:t>Respect de la démarche RSE – Lieu de santé sans tabac</w:t>
      </w:r>
      <w:bookmarkEnd w:id="159"/>
      <w:bookmarkEnd w:id="160"/>
    </w:p>
    <w:p w14:paraId="12EBD954" w14:textId="77777777" w:rsidR="001368A2" w:rsidRPr="00786745" w:rsidRDefault="001368A2" w:rsidP="001368A2">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7CFD1B8B" w14:textId="77777777" w:rsidR="001368A2" w:rsidRDefault="001368A2" w:rsidP="001368A2">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15168DE6" w14:textId="77777777" w:rsidR="001368A2" w:rsidRPr="00394575" w:rsidRDefault="001368A2" w:rsidP="001368A2">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0B848F2B" w14:textId="77777777" w:rsidR="001368A2" w:rsidRPr="00FF0F28" w:rsidRDefault="001368A2" w:rsidP="00314A5D">
      <w:pPr>
        <w:pStyle w:val="Corpsdetexte2"/>
        <w:spacing w:before="120" w:after="120"/>
        <w:rPr>
          <w:rFonts w:eastAsiaTheme="minorHAnsi" w:cs="Arial"/>
          <w:sz w:val="20"/>
          <w:szCs w:val="20"/>
          <w:lang w:eastAsia="en-US"/>
        </w:rPr>
      </w:pPr>
    </w:p>
    <w:p w14:paraId="7EF94283" w14:textId="2B98B660" w:rsidR="00FF0F28" w:rsidRPr="00FF0F28" w:rsidRDefault="002053D3" w:rsidP="00314A5D">
      <w:pPr>
        <w:pStyle w:val="Titre1"/>
        <w:spacing w:line="240" w:lineRule="auto"/>
        <w:rPr>
          <w:rFonts w:eastAsiaTheme="minorHAnsi"/>
        </w:rPr>
      </w:pPr>
      <w:bookmarkStart w:id="161" w:name="_Toc215665292"/>
      <w:bookmarkEnd w:id="148"/>
      <w:r>
        <w:rPr>
          <w:rFonts w:eastAsiaTheme="minorHAnsi"/>
        </w:rPr>
        <w:t>Contrôle et réception des travaux</w:t>
      </w:r>
      <w:bookmarkEnd w:id="161"/>
    </w:p>
    <w:p w14:paraId="3B799234" w14:textId="77777777" w:rsidR="00FF0F28" w:rsidRPr="00FF0F28" w:rsidRDefault="00FF0F28" w:rsidP="00314A5D">
      <w:pPr>
        <w:pStyle w:val="Titre2"/>
        <w:spacing w:line="240" w:lineRule="auto"/>
        <w:rPr>
          <w:rFonts w:eastAsiaTheme="minorHAnsi"/>
        </w:rPr>
      </w:pPr>
      <w:bookmarkStart w:id="162" w:name="__RefHeading___Toc450724346"/>
      <w:bookmarkStart w:id="163" w:name="_Toc490591571"/>
      <w:bookmarkStart w:id="164" w:name="_Toc215665293"/>
      <w:r w:rsidRPr="00FF0F28">
        <w:rPr>
          <w:rFonts w:eastAsiaTheme="minorHAnsi"/>
        </w:rPr>
        <w:t>Essais et contrôles des ouvrages en cours de travaux</w:t>
      </w:r>
      <w:bookmarkEnd w:id="162"/>
      <w:bookmarkEnd w:id="163"/>
      <w:bookmarkEnd w:id="164"/>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5" w:name="_Toc490591572"/>
      <w:bookmarkStart w:id="166" w:name="_Ref4423021"/>
      <w:bookmarkStart w:id="167" w:name="_Toc215665294"/>
      <w:r w:rsidRPr="00FF0F28">
        <w:rPr>
          <w:rFonts w:eastAsiaTheme="minorHAnsi"/>
        </w:rPr>
        <w:t>Réception</w:t>
      </w:r>
      <w:bookmarkEnd w:id="165"/>
      <w:bookmarkEnd w:id="166"/>
      <w:bookmarkEnd w:id="167"/>
    </w:p>
    <w:p w14:paraId="360BCD67" w14:textId="4D921B45"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réception est réalisée conformément aux dispositions des articles </w:t>
      </w:r>
      <w:r w:rsidR="001368A2">
        <w:rPr>
          <w:rFonts w:eastAsiaTheme="minorHAnsi" w:cs="Arial"/>
          <w:sz w:val="20"/>
          <w:szCs w:val="20"/>
          <w:lang w:eastAsia="en-US"/>
        </w:rPr>
        <w:t xml:space="preserve">40, </w:t>
      </w:r>
      <w:r w:rsidRPr="00FF0F28">
        <w:rPr>
          <w:rFonts w:eastAsiaTheme="minorHAnsi" w:cs="Arial"/>
          <w:sz w:val="20"/>
          <w:szCs w:val="20"/>
          <w:lang w:eastAsia="en-US"/>
        </w:rPr>
        <w:t>41 et 42 du CCAG/Travaux.</w:t>
      </w:r>
    </w:p>
    <w:p w14:paraId="7DD3A748" w14:textId="77777777" w:rsidR="00FF0F28" w:rsidRPr="00FF0F28" w:rsidRDefault="00FF0F28" w:rsidP="00314A5D">
      <w:pPr>
        <w:pStyle w:val="Titre2"/>
        <w:spacing w:line="240" w:lineRule="auto"/>
        <w:rPr>
          <w:rFonts w:eastAsiaTheme="minorHAnsi"/>
        </w:rPr>
      </w:pPr>
      <w:bookmarkStart w:id="168" w:name="_Ref453695627"/>
      <w:r w:rsidRPr="00FF0F28">
        <w:rPr>
          <w:rFonts w:eastAsiaTheme="minorHAnsi"/>
        </w:rPr>
        <w:t xml:space="preserve"> </w:t>
      </w:r>
      <w:bookmarkStart w:id="169" w:name="_Toc490591573"/>
      <w:bookmarkStart w:id="170" w:name="_Toc215665295"/>
      <w:r w:rsidRPr="00FF0F28">
        <w:rPr>
          <w:rFonts w:eastAsiaTheme="minorHAnsi"/>
        </w:rPr>
        <w:t>Délai de levée des réserves</w:t>
      </w:r>
      <w:bookmarkEnd w:id="168"/>
      <w:bookmarkEnd w:id="169"/>
      <w:bookmarkEnd w:id="170"/>
    </w:p>
    <w:p w14:paraId="3BC55E35" w14:textId="0BAF66A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malfaçons ayant fait l’objet</w:t>
      </w:r>
      <w:r w:rsidR="00674A6E">
        <w:rPr>
          <w:rFonts w:eastAsiaTheme="minorHAnsi" w:cs="Arial"/>
          <w:sz w:val="20"/>
          <w:szCs w:val="20"/>
          <w:lang w:eastAsia="en-US"/>
        </w:rPr>
        <w:t xml:space="preserve"> de réserves, </w:t>
      </w:r>
      <w:r w:rsidR="00283A77" w:rsidRPr="00283A77">
        <w:rPr>
          <w:rFonts w:eastAsiaTheme="minorHAnsi" w:cs="Arial"/>
          <w:sz w:val="20"/>
          <w:szCs w:val="20"/>
          <w:lang w:eastAsia="en-US"/>
        </w:rPr>
        <w:t>dans un délai de 2 semaines</w:t>
      </w:r>
      <w:r w:rsidRPr="00283A77">
        <w:rPr>
          <w:rFonts w:eastAsiaTheme="minorHAnsi" w:cs="Arial"/>
          <w:sz w:val="20"/>
          <w:szCs w:val="20"/>
          <w:lang w:eastAsia="en-US"/>
        </w:rPr>
        <w:t xml:space="preserve"> maximum</w:t>
      </w:r>
      <w:r w:rsidRPr="00FF0F28">
        <w:rPr>
          <w:rFonts w:eastAsiaTheme="minorHAnsi" w:cs="Arial"/>
          <w:sz w:val="20"/>
          <w:szCs w:val="20"/>
          <w:lang w:eastAsia="en-US"/>
        </w:rPr>
        <w:t xml:space="preserve"> suivant la date fixée pour l’achèvement des travaux.</w:t>
      </w:r>
    </w:p>
    <w:p w14:paraId="1DBBE435" w14:textId="5038724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1" w:name="_Toc490591574"/>
      <w:bookmarkStart w:id="172" w:name="_Toc215665296"/>
      <w:r w:rsidRPr="00FF0F28">
        <w:rPr>
          <w:rFonts w:eastAsiaTheme="minorHAnsi"/>
        </w:rPr>
        <w:t>Mise à disposition</w:t>
      </w:r>
      <w:bookmarkEnd w:id="171"/>
      <w:bookmarkEnd w:id="172"/>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3" w:name="_Toc490591575"/>
      <w:bookmarkStart w:id="174" w:name="_Toc215665297"/>
      <w:r w:rsidRPr="00FF0F28">
        <w:rPr>
          <w:rFonts w:eastAsiaTheme="minorHAnsi"/>
        </w:rPr>
        <w:t>Documents fournis après exécution</w:t>
      </w:r>
      <w:bookmarkEnd w:id="173"/>
      <w:bookmarkEnd w:id="174"/>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documents seront transmis sur support papier (en un exemplaire) et informatique (en trois exemplaires sur CD-Rom ou DVD). Le support informatique comprendra impérativement une version </w:t>
      </w:r>
      <w:proofErr w:type="spellStart"/>
      <w:r w:rsidRPr="00FF0F28">
        <w:rPr>
          <w:rFonts w:eastAsiaTheme="minorHAnsi" w:cs="Arial"/>
          <w:sz w:val="20"/>
          <w:szCs w:val="20"/>
          <w:lang w:eastAsia="en-US"/>
        </w:rPr>
        <w:t>pdf</w:t>
      </w:r>
      <w:proofErr w:type="spellEnd"/>
      <w:r w:rsidRPr="00FF0F28">
        <w:rPr>
          <w:rFonts w:eastAsiaTheme="minorHAnsi" w:cs="Arial"/>
          <w:sz w:val="20"/>
          <w:szCs w:val="20"/>
          <w:lang w:eastAsia="en-US"/>
        </w:rPr>
        <w:t xml:space="preserve">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75" w:name="_Toc490591576"/>
      <w:bookmarkStart w:id="176" w:name="_Toc215665298"/>
      <w:r w:rsidRPr="00FF0F28">
        <w:rPr>
          <w:rFonts w:eastAsiaTheme="minorHAnsi"/>
        </w:rPr>
        <w:t>Délais de garantie</w:t>
      </w:r>
      <w:bookmarkEnd w:id="175"/>
      <w:bookmarkEnd w:id="176"/>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502E3B43"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18A468E9" w14:textId="765977E0" w:rsidR="001368A2" w:rsidRDefault="001368A2" w:rsidP="00314A5D">
      <w:pPr>
        <w:pStyle w:val="Corpsdetexte2"/>
        <w:spacing w:before="120" w:after="120"/>
        <w:rPr>
          <w:rFonts w:eastAsiaTheme="minorHAnsi" w:cs="Arial"/>
          <w:sz w:val="20"/>
          <w:szCs w:val="20"/>
          <w:lang w:eastAsia="en-US"/>
        </w:rPr>
      </w:pPr>
    </w:p>
    <w:p w14:paraId="03F4F35A" w14:textId="77777777" w:rsidR="001368A2" w:rsidRDefault="001368A2" w:rsidP="001368A2">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158C648" w14:textId="77777777" w:rsidR="001368A2" w:rsidRPr="00FF0F28" w:rsidRDefault="001368A2" w:rsidP="00314A5D">
      <w:pPr>
        <w:pStyle w:val="Corpsdetexte2"/>
        <w:spacing w:before="120" w:after="120"/>
        <w:rPr>
          <w:rFonts w:eastAsiaTheme="minorHAnsi" w:cs="Arial"/>
          <w:sz w:val="20"/>
          <w:szCs w:val="20"/>
          <w:lang w:eastAsia="en-US"/>
        </w:rPr>
      </w:pPr>
    </w:p>
    <w:p w14:paraId="5621AB4B" w14:textId="77777777" w:rsidR="00FF0F28" w:rsidRPr="00FF0F28" w:rsidRDefault="00FF0F28" w:rsidP="00314A5D">
      <w:pPr>
        <w:pStyle w:val="Titre2"/>
        <w:spacing w:line="240" w:lineRule="auto"/>
        <w:rPr>
          <w:rFonts w:eastAsiaTheme="minorHAnsi"/>
        </w:rPr>
      </w:pPr>
      <w:bookmarkStart w:id="177" w:name="_Ref453695780"/>
      <w:r w:rsidRPr="00FF0F28">
        <w:rPr>
          <w:rFonts w:eastAsiaTheme="minorHAnsi"/>
        </w:rPr>
        <w:t xml:space="preserve"> </w:t>
      </w:r>
      <w:bookmarkStart w:id="178" w:name="_Toc490591577"/>
      <w:bookmarkStart w:id="179" w:name="_Toc215665299"/>
      <w:r w:rsidRPr="00FF0F28">
        <w:rPr>
          <w:rFonts w:eastAsiaTheme="minorHAnsi"/>
        </w:rPr>
        <w:t>Assurances</w:t>
      </w:r>
      <w:bookmarkEnd w:id="177"/>
      <w:bookmarkEnd w:id="178"/>
      <w:bookmarkEnd w:id="179"/>
    </w:p>
    <w:p w14:paraId="64B53735" w14:textId="7B5F803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qu’ils ont :</w:t>
      </w:r>
    </w:p>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55CC067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9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00BF0FBD">
        <w:rPr>
          <w:rFonts w:eastAsiaTheme="minorHAnsi" w:cs="Arial"/>
          <w:sz w:val="20"/>
          <w:szCs w:val="20"/>
          <w:lang w:eastAsia="en-US"/>
        </w:rPr>
        <w:t>,</w:t>
      </w:r>
      <w:r w:rsidRPr="00FF0F28">
        <w:rPr>
          <w:rFonts w:eastAsiaTheme="minorHAnsi" w:cs="Arial"/>
          <w:sz w:val="20"/>
          <w:szCs w:val="20"/>
          <w:lang w:eastAsia="en-US"/>
        </w:rPr>
        <w:t xml:space="preserve"> ces assurances devront être justifiées à chaque renouvellement de la police.</w:t>
      </w:r>
    </w:p>
    <w:p w14:paraId="0234EF4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0" w:name="_Toc490591578"/>
      <w:bookmarkStart w:id="181" w:name="_Toc215665300"/>
      <w:r>
        <w:rPr>
          <w:rFonts w:eastAsiaTheme="minorHAnsi"/>
        </w:rPr>
        <w:t>Résiliation du marché</w:t>
      </w:r>
      <w:bookmarkEnd w:id="180"/>
      <w:bookmarkEnd w:id="181"/>
    </w:p>
    <w:p w14:paraId="26E08367" w14:textId="360650E0"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1368A2">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2" w:name="__RefHeading___Toc450724354"/>
      <w:bookmarkStart w:id="183" w:name="_Toc490591580"/>
      <w:bookmarkStart w:id="184" w:name="_Toc215665301"/>
      <w:r w:rsidRPr="00FF0F28">
        <w:rPr>
          <w:rFonts w:eastAsiaTheme="minorHAnsi"/>
        </w:rPr>
        <w:t>Résiliation</w:t>
      </w:r>
      <w:bookmarkEnd w:id="182"/>
      <w:bookmarkEnd w:id="183"/>
      <w:r w:rsidR="00CB4F96">
        <w:rPr>
          <w:rFonts w:eastAsiaTheme="minorHAnsi"/>
        </w:rPr>
        <w:t xml:space="preserve"> du marché aux torts du Titulaire</w:t>
      </w:r>
      <w:bookmarkEnd w:id="184"/>
    </w:p>
    <w:p w14:paraId="5D7931F9" w14:textId="2B5967BC"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1368A2">
        <w:rPr>
          <w:rFonts w:ascii="Arial" w:hAnsi="Arial" w:cs="Arial"/>
          <w:sz w:val="20"/>
          <w:szCs w:val="20"/>
        </w:rPr>
        <w:t>50.3</w:t>
      </w:r>
      <w:r>
        <w:rPr>
          <w:rFonts w:ascii="Arial" w:hAnsi="Arial" w:cs="Arial"/>
          <w:sz w:val="20"/>
          <w:szCs w:val="20"/>
        </w:rPr>
        <w:t xml:space="preserve">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12E71DFE" w14:textId="4D69740B" w:rsidR="00CB4F96" w:rsidRPr="00301E55" w:rsidRDefault="00CB4F96" w:rsidP="00B47F3C">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3A867F1A" w14:textId="77777777" w:rsidR="00CB4F96" w:rsidRDefault="00CB4F96" w:rsidP="00314A5D">
      <w:pPr>
        <w:pStyle w:val="Corpsdetexte2"/>
        <w:spacing w:before="120" w:after="120"/>
        <w:rPr>
          <w:rFonts w:eastAsiaTheme="minorHAnsi" w:cs="Arial"/>
          <w:sz w:val="20"/>
          <w:szCs w:val="20"/>
          <w:lang w:eastAsia="en-US"/>
        </w:rPr>
      </w:pPr>
    </w:p>
    <w:p w14:paraId="02A63558" w14:textId="77777777" w:rsidR="00CB4F96" w:rsidRPr="00CB4F96" w:rsidRDefault="00CB4F96" w:rsidP="00314A5D">
      <w:pPr>
        <w:pStyle w:val="Titre2"/>
        <w:spacing w:line="240" w:lineRule="auto"/>
      </w:pPr>
      <w:bookmarkStart w:id="185" w:name="_Ref453695775"/>
      <w:bookmarkStart w:id="186" w:name="_Toc490591582"/>
      <w:bookmarkStart w:id="187" w:name="_Toc215665302"/>
      <w:r w:rsidRPr="00CB4F96">
        <w:t>Résiliation du marché pour motif d’intérêt général</w:t>
      </w:r>
      <w:bookmarkEnd w:id="185"/>
      <w:bookmarkEnd w:id="186"/>
      <w:bookmarkEnd w:id="187"/>
    </w:p>
    <w:p w14:paraId="2D9A7E93" w14:textId="1FED6048"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1368A2">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88" w:name="_Toc490591581"/>
      <w:bookmarkStart w:id="189" w:name="_Toc215665303"/>
      <w:r w:rsidRPr="00FF0F28">
        <w:rPr>
          <w:rFonts w:eastAsiaTheme="minorHAnsi"/>
        </w:rPr>
        <w:t xml:space="preserve">Exécution aux frais et risques du </w:t>
      </w:r>
      <w:r w:rsidR="004C3187">
        <w:rPr>
          <w:rFonts w:eastAsiaTheme="minorHAnsi"/>
        </w:rPr>
        <w:t>Titulaire</w:t>
      </w:r>
      <w:bookmarkEnd w:id="188"/>
      <w:bookmarkEnd w:id="189"/>
    </w:p>
    <w:p w14:paraId="3EF9D5CB" w14:textId="77777777" w:rsidR="00FF0F28" w:rsidRPr="00FF0F28" w:rsidRDefault="00FF0F28" w:rsidP="00314A5D">
      <w:pPr>
        <w:pStyle w:val="Titre3"/>
        <w:spacing w:line="240" w:lineRule="auto"/>
        <w:rPr>
          <w:rFonts w:eastAsiaTheme="minorHAnsi"/>
        </w:rPr>
      </w:pPr>
      <w:bookmarkStart w:id="190" w:name="_Toc215665304"/>
      <w:r w:rsidRPr="00FF0F28">
        <w:rPr>
          <w:rFonts w:eastAsiaTheme="minorHAnsi"/>
        </w:rPr>
        <w:t>En cours d’exécution du marché</w:t>
      </w:r>
      <w:bookmarkEnd w:id="190"/>
    </w:p>
    <w:p w14:paraId="32CAF976" w14:textId="70935A7B"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1368A2">
        <w:rPr>
          <w:rFonts w:eastAsiaTheme="minorHAnsi" w:cs="Arial"/>
          <w:sz w:val="20"/>
          <w:szCs w:val="20"/>
          <w:lang w:eastAsia="en-US"/>
        </w:rPr>
        <w:t xml:space="preserve">52 </w:t>
      </w:r>
      <w:r w:rsidR="00CB4F96">
        <w:rPr>
          <w:rFonts w:eastAsiaTheme="minorHAnsi" w:cs="Arial"/>
          <w:sz w:val="20"/>
          <w:szCs w:val="20"/>
          <w:lang w:eastAsia="en-US"/>
        </w:rPr>
        <w:t>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1" w:name="_Toc215665305"/>
      <w:r w:rsidRPr="00FF0F28">
        <w:rPr>
          <w:rFonts w:eastAsiaTheme="minorHAnsi"/>
        </w:rPr>
        <w:t xml:space="preserve">Après résiliation prononcée aux torts du </w:t>
      </w:r>
      <w:r w:rsidR="004C3187">
        <w:rPr>
          <w:rFonts w:eastAsiaTheme="minorHAnsi"/>
        </w:rPr>
        <w:t>Titulaire</w:t>
      </w:r>
      <w:bookmarkEnd w:id="191"/>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0C0C2C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w:t>
      </w:r>
      <w:r w:rsidR="00BF0FBD">
        <w:rPr>
          <w:rFonts w:eastAsiaTheme="minorHAnsi" w:cs="Arial"/>
          <w:sz w:val="20"/>
          <w:szCs w:val="20"/>
          <w:lang w:eastAsia="en-US"/>
        </w:rPr>
        <w:t>Comminges Pyrénées</w:t>
      </w:r>
      <w:r w:rsidRPr="00FF0F28">
        <w:rPr>
          <w:rFonts w:eastAsiaTheme="minorHAnsi" w:cs="Arial"/>
          <w:sz w:val="20"/>
          <w:szCs w:val="20"/>
          <w:lang w:eastAsia="en-US"/>
        </w:rPr>
        <w:t>.</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2" w:name="_Toc490591583"/>
      <w:bookmarkStart w:id="193" w:name="_Toc215665306"/>
      <w:r w:rsidRPr="00FF0F28">
        <w:rPr>
          <w:rFonts w:eastAsiaTheme="minorHAnsi"/>
        </w:rPr>
        <w:t>Règlement des litiges</w:t>
      </w:r>
      <w:bookmarkEnd w:id="192"/>
      <w:bookmarkEnd w:id="193"/>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600326F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1368A2">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4" w:name="_Toc215665307"/>
      <w:r>
        <w:rPr>
          <w:rFonts w:eastAsiaTheme="minorHAnsi"/>
        </w:rPr>
        <w:t>Dérogations au CCAG/Travaux</w:t>
      </w:r>
      <w:bookmarkEnd w:id="194"/>
    </w:p>
    <w:p w14:paraId="06578B9A" w14:textId="583C395C" w:rsidR="002053D3"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p w14:paraId="19716E25" w14:textId="2F9B2E40" w:rsidR="009B0055" w:rsidRDefault="009B0055"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9B0055" w:rsidRPr="00FF0F28" w14:paraId="74256CA4" w14:textId="77777777" w:rsidTr="00AD681E">
        <w:trPr>
          <w:trHeight w:val="711"/>
        </w:trPr>
        <w:tc>
          <w:tcPr>
            <w:tcW w:w="5211" w:type="dxa"/>
            <w:shd w:val="clear" w:color="auto" w:fill="F2F2F2" w:themeFill="background1" w:themeFillShade="F2"/>
            <w:vAlign w:val="center"/>
          </w:tcPr>
          <w:p w14:paraId="3D4A2FB7" w14:textId="77777777" w:rsidR="009B0055" w:rsidRPr="00BB1B4F" w:rsidRDefault="009B0055" w:rsidP="00AD681E">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621543E4" w14:textId="77777777" w:rsidR="009B0055" w:rsidRPr="00BB1B4F" w:rsidRDefault="009B0055" w:rsidP="00AD681E">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Article du </w:t>
            </w:r>
          </w:p>
          <w:p w14:paraId="64DA6C73" w14:textId="77777777" w:rsidR="009B0055" w:rsidRPr="00BB1B4F" w:rsidRDefault="009B0055" w:rsidP="00AD681E">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2A7F63D3" w14:textId="77777777" w:rsidR="009B0055" w:rsidRPr="00BB1B4F" w:rsidRDefault="009B0055" w:rsidP="00AD681E">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9B0055" w:rsidRPr="00FF0F28" w14:paraId="05A00EB2" w14:textId="77777777" w:rsidTr="00AD681E">
        <w:trPr>
          <w:trHeight w:val="397"/>
        </w:trPr>
        <w:tc>
          <w:tcPr>
            <w:tcW w:w="5211" w:type="dxa"/>
            <w:shd w:val="clear" w:color="auto" w:fill="auto"/>
            <w:vAlign w:val="center"/>
          </w:tcPr>
          <w:p w14:paraId="5AC5CB5C"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711764F5"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1.5.2</w:t>
            </w:r>
            <w:r>
              <w:rPr>
                <w:rFonts w:ascii="Arial" w:hAnsi="Arial" w:cs="Arial"/>
                <w:sz w:val="20"/>
                <w:szCs w:val="20"/>
              </w:rPr>
              <w:fldChar w:fldCharType="end"/>
            </w:r>
          </w:p>
        </w:tc>
        <w:tc>
          <w:tcPr>
            <w:tcW w:w="2310" w:type="dxa"/>
            <w:shd w:val="clear" w:color="auto" w:fill="auto"/>
            <w:vAlign w:val="center"/>
          </w:tcPr>
          <w:p w14:paraId="2988F15C"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9B0055" w:rsidRPr="00FF0F28" w14:paraId="03EDC517" w14:textId="77777777" w:rsidTr="00AD681E">
        <w:trPr>
          <w:trHeight w:val="397"/>
        </w:trPr>
        <w:tc>
          <w:tcPr>
            <w:tcW w:w="5211" w:type="dxa"/>
            <w:shd w:val="clear" w:color="auto" w:fill="auto"/>
            <w:vAlign w:val="center"/>
          </w:tcPr>
          <w:p w14:paraId="686085F3"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59FF9976" w14:textId="603AB959" w:rsidR="009B0055" w:rsidRPr="004128D0" w:rsidRDefault="0027184C" w:rsidP="00AD681E">
            <w:pPr>
              <w:tabs>
                <w:tab w:val="left" w:pos="5529"/>
              </w:tabs>
              <w:spacing w:after="0" w:line="240" w:lineRule="auto"/>
              <w:rPr>
                <w:rFonts w:ascii="Arial" w:hAnsi="Arial" w:cs="Arial"/>
                <w:sz w:val="20"/>
                <w:szCs w:val="20"/>
              </w:rPr>
            </w:pPr>
            <w:r>
              <w:rPr>
                <w:rFonts w:ascii="Arial" w:hAnsi="Arial" w:cs="Arial"/>
                <w:sz w:val="20"/>
                <w:szCs w:val="20"/>
              </w:rPr>
              <w:t>1.5</w:t>
            </w:r>
          </w:p>
        </w:tc>
        <w:tc>
          <w:tcPr>
            <w:tcW w:w="2310" w:type="dxa"/>
            <w:shd w:val="clear" w:color="auto" w:fill="auto"/>
            <w:vAlign w:val="center"/>
          </w:tcPr>
          <w:p w14:paraId="3DAF2A12" w14:textId="6961F328"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4.2</w:t>
            </w:r>
          </w:p>
        </w:tc>
      </w:tr>
      <w:tr w:rsidR="009B0055" w:rsidRPr="00FF0F28" w14:paraId="623A8122" w14:textId="77777777" w:rsidTr="00AD681E">
        <w:trPr>
          <w:trHeight w:val="397"/>
        </w:trPr>
        <w:tc>
          <w:tcPr>
            <w:tcW w:w="5211" w:type="dxa"/>
            <w:shd w:val="clear" w:color="auto" w:fill="auto"/>
            <w:vAlign w:val="center"/>
          </w:tcPr>
          <w:p w14:paraId="53AEC0F2"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722CE997"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400A325A"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4</w:t>
            </w:r>
            <w:r>
              <w:rPr>
                <w:rFonts w:ascii="Arial" w:hAnsi="Arial" w:cs="Arial"/>
                <w:sz w:val="20"/>
                <w:szCs w:val="20"/>
              </w:rPr>
              <w:t>.1</w:t>
            </w:r>
          </w:p>
        </w:tc>
      </w:tr>
      <w:tr w:rsidR="009B0055" w:rsidRPr="00FF0F28" w14:paraId="3E77F85E" w14:textId="77777777" w:rsidTr="00AD681E">
        <w:trPr>
          <w:trHeight w:val="397"/>
        </w:trPr>
        <w:tc>
          <w:tcPr>
            <w:tcW w:w="5211" w:type="dxa"/>
            <w:shd w:val="clear" w:color="auto" w:fill="auto"/>
            <w:vAlign w:val="center"/>
          </w:tcPr>
          <w:p w14:paraId="7978D867"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2C12EC91"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6D0A47F8"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1</w:t>
            </w:r>
            <w:r>
              <w:rPr>
                <w:rFonts w:ascii="Arial" w:hAnsi="Arial" w:cs="Arial"/>
                <w:sz w:val="20"/>
                <w:szCs w:val="20"/>
              </w:rPr>
              <w:t>2</w:t>
            </w:r>
            <w:r w:rsidRPr="004128D0">
              <w:rPr>
                <w:rFonts w:ascii="Arial" w:hAnsi="Arial" w:cs="Arial"/>
                <w:sz w:val="20"/>
                <w:szCs w:val="20"/>
              </w:rPr>
              <w:t>.3.2, 1</w:t>
            </w:r>
            <w:r>
              <w:rPr>
                <w:rFonts w:ascii="Arial" w:hAnsi="Arial" w:cs="Arial"/>
                <w:sz w:val="20"/>
                <w:szCs w:val="20"/>
              </w:rPr>
              <w:t>2</w:t>
            </w:r>
            <w:r w:rsidRPr="004128D0">
              <w:rPr>
                <w:rFonts w:ascii="Arial" w:hAnsi="Arial" w:cs="Arial"/>
                <w:sz w:val="20"/>
                <w:szCs w:val="20"/>
              </w:rPr>
              <w:t>.4.2, 1</w:t>
            </w:r>
            <w:r>
              <w:rPr>
                <w:rFonts w:ascii="Arial" w:hAnsi="Arial" w:cs="Arial"/>
                <w:sz w:val="20"/>
                <w:szCs w:val="20"/>
              </w:rPr>
              <w:t>2</w:t>
            </w:r>
            <w:r w:rsidRPr="004128D0">
              <w:rPr>
                <w:rFonts w:ascii="Arial" w:hAnsi="Arial" w:cs="Arial"/>
                <w:sz w:val="20"/>
                <w:szCs w:val="20"/>
              </w:rPr>
              <w:t>.4.4</w:t>
            </w:r>
          </w:p>
        </w:tc>
      </w:tr>
      <w:tr w:rsidR="009B0055" w:rsidRPr="00FF0F28" w14:paraId="6337A3DF" w14:textId="77777777" w:rsidTr="00AD681E">
        <w:trPr>
          <w:trHeight w:val="397"/>
        </w:trPr>
        <w:tc>
          <w:tcPr>
            <w:tcW w:w="5211" w:type="dxa"/>
            <w:shd w:val="clear" w:color="auto" w:fill="auto"/>
            <w:vAlign w:val="center"/>
          </w:tcPr>
          <w:p w14:paraId="1B8010FB"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1B183711"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0B053E67"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9B0055" w:rsidRPr="00FF0F28" w14:paraId="50C0F702" w14:textId="77777777" w:rsidTr="00AD681E">
        <w:trPr>
          <w:trHeight w:val="397"/>
        </w:trPr>
        <w:tc>
          <w:tcPr>
            <w:tcW w:w="5211" w:type="dxa"/>
            <w:shd w:val="clear" w:color="auto" w:fill="auto"/>
            <w:vAlign w:val="center"/>
          </w:tcPr>
          <w:p w14:paraId="68969387"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73A682FF"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55FC727D"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19</w:t>
            </w:r>
          </w:p>
        </w:tc>
      </w:tr>
      <w:tr w:rsidR="009B0055" w:rsidRPr="00FF0F28" w14:paraId="637AE75B" w14:textId="77777777" w:rsidTr="00AD681E">
        <w:trPr>
          <w:trHeight w:val="397"/>
        </w:trPr>
        <w:tc>
          <w:tcPr>
            <w:tcW w:w="5211" w:type="dxa"/>
            <w:shd w:val="clear" w:color="auto" w:fill="auto"/>
            <w:vAlign w:val="center"/>
          </w:tcPr>
          <w:p w14:paraId="15D0DA27"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084DB628"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2851C18C"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9B0055" w:rsidRPr="00FF0F28" w14:paraId="14216DC9" w14:textId="77777777" w:rsidTr="00AD681E">
        <w:trPr>
          <w:trHeight w:val="397"/>
        </w:trPr>
        <w:tc>
          <w:tcPr>
            <w:tcW w:w="5211" w:type="dxa"/>
            <w:shd w:val="clear" w:color="auto" w:fill="auto"/>
            <w:vAlign w:val="center"/>
          </w:tcPr>
          <w:p w14:paraId="7D0A838B"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7656482"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27CD9031"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9B0055" w:rsidRPr="00FF0F28" w14:paraId="14D930CF" w14:textId="77777777" w:rsidTr="00AD681E">
        <w:trPr>
          <w:trHeight w:val="397"/>
        </w:trPr>
        <w:tc>
          <w:tcPr>
            <w:tcW w:w="5211" w:type="dxa"/>
            <w:shd w:val="clear" w:color="auto" w:fill="auto"/>
            <w:vAlign w:val="center"/>
          </w:tcPr>
          <w:p w14:paraId="617D8485"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lastRenderedPageBreak/>
              <w:t>Protection de l’environnement</w:t>
            </w:r>
          </w:p>
        </w:tc>
        <w:tc>
          <w:tcPr>
            <w:tcW w:w="2268" w:type="dxa"/>
            <w:shd w:val="clear" w:color="auto" w:fill="auto"/>
            <w:vAlign w:val="center"/>
          </w:tcPr>
          <w:p w14:paraId="2751CD9E"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0849DE13"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9B0055" w:rsidRPr="00FF0F28" w14:paraId="1259CC38" w14:textId="77777777" w:rsidTr="00AD681E">
        <w:trPr>
          <w:trHeight w:val="397"/>
        </w:trPr>
        <w:tc>
          <w:tcPr>
            <w:tcW w:w="5211" w:type="dxa"/>
            <w:shd w:val="clear" w:color="auto" w:fill="auto"/>
            <w:vAlign w:val="center"/>
          </w:tcPr>
          <w:p w14:paraId="6B3227A0"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7E270854"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A776B3D"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9B0055" w:rsidRPr="00FF0F28" w14:paraId="16E0490C" w14:textId="77777777" w:rsidTr="00AD681E">
        <w:trPr>
          <w:trHeight w:val="397"/>
        </w:trPr>
        <w:tc>
          <w:tcPr>
            <w:tcW w:w="5211" w:type="dxa"/>
            <w:shd w:val="clear" w:color="auto" w:fill="auto"/>
            <w:vAlign w:val="center"/>
          </w:tcPr>
          <w:p w14:paraId="19FC37A5"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7BEF6A5D"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2AD05F2F"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44.2</w:t>
            </w:r>
          </w:p>
        </w:tc>
      </w:tr>
      <w:tr w:rsidR="009B0055" w:rsidRPr="00FF0F28" w14:paraId="4EBDAEB6" w14:textId="77777777" w:rsidTr="00AD681E">
        <w:trPr>
          <w:trHeight w:val="397"/>
        </w:trPr>
        <w:tc>
          <w:tcPr>
            <w:tcW w:w="5211" w:type="dxa"/>
            <w:shd w:val="clear" w:color="auto" w:fill="auto"/>
            <w:vAlign w:val="center"/>
          </w:tcPr>
          <w:p w14:paraId="355F02F6"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19017AA6"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12.7</w:t>
            </w:r>
            <w:r w:rsidRPr="004128D0">
              <w:rPr>
                <w:rFonts w:ascii="Arial" w:hAnsi="Arial" w:cs="Arial"/>
                <w:sz w:val="20"/>
                <w:szCs w:val="20"/>
              </w:rPr>
              <w:fldChar w:fldCharType="end"/>
            </w:r>
          </w:p>
        </w:tc>
        <w:tc>
          <w:tcPr>
            <w:tcW w:w="2310" w:type="dxa"/>
            <w:shd w:val="clear" w:color="auto" w:fill="auto"/>
            <w:vAlign w:val="center"/>
          </w:tcPr>
          <w:p w14:paraId="68CAFFA1"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8</w:t>
            </w:r>
          </w:p>
        </w:tc>
      </w:tr>
      <w:tr w:rsidR="009B0055" w:rsidRPr="00FF0F28" w14:paraId="69B1B9E1" w14:textId="77777777" w:rsidTr="00AD681E">
        <w:trPr>
          <w:trHeight w:val="397"/>
        </w:trPr>
        <w:tc>
          <w:tcPr>
            <w:tcW w:w="5211" w:type="dxa"/>
            <w:shd w:val="clear" w:color="auto" w:fill="auto"/>
            <w:vAlign w:val="center"/>
          </w:tcPr>
          <w:p w14:paraId="5DE4532F"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Résiliation aux torts exclusifs du Titulaire</w:t>
            </w:r>
          </w:p>
        </w:tc>
        <w:tc>
          <w:tcPr>
            <w:tcW w:w="2268" w:type="dxa"/>
            <w:shd w:val="clear" w:color="auto" w:fill="auto"/>
            <w:vAlign w:val="center"/>
          </w:tcPr>
          <w:p w14:paraId="1B580E77"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1C2F9D49"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50</w:t>
            </w:r>
            <w:r w:rsidRPr="004128D0">
              <w:rPr>
                <w:rFonts w:ascii="Arial" w:hAnsi="Arial" w:cs="Arial"/>
                <w:sz w:val="20"/>
                <w:szCs w:val="20"/>
              </w:rPr>
              <w:t>.3</w:t>
            </w:r>
          </w:p>
        </w:tc>
      </w:tr>
      <w:tr w:rsidR="009B0055" w:rsidRPr="00FF0F28" w14:paraId="626DD759" w14:textId="77777777" w:rsidTr="00AD681E">
        <w:trPr>
          <w:trHeight w:val="397"/>
        </w:trPr>
        <w:tc>
          <w:tcPr>
            <w:tcW w:w="5211" w:type="dxa"/>
            <w:shd w:val="clear" w:color="auto" w:fill="auto"/>
            <w:vAlign w:val="center"/>
          </w:tcPr>
          <w:p w14:paraId="6234EE10"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239DC949" w14:textId="77777777" w:rsidR="009B0055" w:rsidRPr="004128D0" w:rsidRDefault="009B0055" w:rsidP="00AD681E">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773FB774" w14:textId="77777777" w:rsidR="009B0055" w:rsidRPr="004128D0" w:rsidRDefault="009B0055" w:rsidP="00AD681E">
            <w:pPr>
              <w:tabs>
                <w:tab w:val="left" w:pos="5529"/>
              </w:tabs>
              <w:spacing w:after="0" w:line="240" w:lineRule="auto"/>
              <w:rPr>
                <w:rFonts w:ascii="Arial" w:hAnsi="Arial" w:cs="Arial"/>
                <w:sz w:val="20"/>
                <w:szCs w:val="20"/>
              </w:rPr>
            </w:pPr>
            <w:r>
              <w:rPr>
                <w:rFonts w:ascii="Arial" w:hAnsi="Arial" w:cs="Arial"/>
                <w:sz w:val="20"/>
                <w:szCs w:val="20"/>
              </w:rPr>
              <w:t>50</w:t>
            </w:r>
            <w:r w:rsidRPr="004128D0">
              <w:rPr>
                <w:rFonts w:ascii="Arial" w:hAnsi="Arial" w:cs="Arial"/>
                <w:sz w:val="20"/>
                <w:szCs w:val="20"/>
              </w:rPr>
              <w:t>.4</w:t>
            </w:r>
          </w:p>
        </w:tc>
      </w:tr>
    </w:tbl>
    <w:p w14:paraId="6F4A188D" w14:textId="089CC81F" w:rsidR="009B0055" w:rsidRDefault="009B0055" w:rsidP="00FA460C">
      <w:pPr>
        <w:pStyle w:val="Corpsdetexte2"/>
        <w:spacing w:before="120" w:after="120"/>
        <w:rPr>
          <w:rFonts w:eastAsiaTheme="minorHAnsi" w:cs="Arial"/>
          <w:sz w:val="20"/>
          <w:szCs w:val="20"/>
          <w:lang w:eastAsia="en-US"/>
        </w:rPr>
      </w:pPr>
    </w:p>
    <w:p w14:paraId="01B5FA26" w14:textId="77777777" w:rsidR="009B0055" w:rsidRPr="00FA460C" w:rsidRDefault="009B0055" w:rsidP="00FA460C">
      <w:pPr>
        <w:pStyle w:val="Corpsdetexte2"/>
        <w:spacing w:before="120" w:after="120"/>
        <w:rPr>
          <w:rFonts w:eastAsiaTheme="minorHAnsi" w:cs="Arial"/>
          <w:sz w:val="20"/>
          <w:szCs w:val="20"/>
          <w:lang w:eastAsia="en-US"/>
        </w:rPr>
      </w:pPr>
    </w:p>
    <w:p w14:paraId="79107636" w14:textId="5662A3E8" w:rsidR="00A31E2D" w:rsidRPr="00301E55" w:rsidRDefault="00A31E2D" w:rsidP="00314A5D">
      <w:pPr>
        <w:pStyle w:val="Corpsdetexte2"/>
        <w:spacing w:before="120" w:after="120"/>
        <w:rPr>
          <w:rFonts w:eastAsiaTheme="minorHAnsi" w:cs="Arial"/>
          <w:sz w:val="20"/>
          <w:szCs w:val="20"/>
          <w:lang w:eastAsia="en-US"/>
        </w:rPr>
      </w:pPr>
    </w:p>
    <w:sectPr w:rsidR="00A31E2D" w:rsidRPr="00301E55" w:rsidSect="004128D0">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58D1" w14:textId="77777777" w:rsidR="00524A8B" w:rsidRDefault="00524A8B" w:rsidP="00C86213">
      <w:pPr>
        <w:spacing w:after="0" w:line="240" w:lineRule="auto"/>
      </w:pPr>
      <w:r>
        <w:separator/>
      </w:r>
    </w:p>
  </w:endnote>
  <w:endnote w:type="continuationSeparator" w:id="0">
    <w:p w14:paraId="02AFE708" w14:textId="77777777" w:rsidR="00524A8B" w:rsidRDefault="00524A8B"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4453072B" w:rsidR="00524A8B" w:rsidRPr="00391089" w:rsidRDefault="00524A8B" w:rsidP="009F0B83">
        <w:pPr>
          <w:pStyle w:val="Pieddepage"/>
        </w:pPr>
        <w:r w:rsidRPr="00391089">
          <w:t>Mise en sécurité Bâtiments CHCP</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4642" w14:textId="77777777" w:rsidR="00524A8B" w:rsidRDefault="00524A8B" w:rsidP="00C86213">
      <w:pPr>
        <w:spacing w:after="0" w:line="240" w:lineRule="auto"/>
      </w:pPr>
      <w:r>
        <w:separator/>
      </w:r>
    </w:p>
  </w:footnote>
  <w:footnote w:type="continuationSeparator" w:id="0">
    <w:p w14:paraId="51659D5A" w14:textId="77777777" w:rsidR="00524A8B" w:rsidRDefault="00524A8B"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8CA68D4"/>
    <w:multiLevelType w:val="hybridMultilevel"/>
    <w:tmpl w:val="998C0DFC"/>
    <w:lvl w:ilvl="0" w:tplc="CF16F82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8637BE"/>
    <w:multiLevelType w:val="hybridMultilevel"/>
    <w:tmpl w:val="DFFC88EA"/>
    <w:lvl w:ilvl="0" w:tplc="EA1AA392">
      <w:start w:val="1"/>
      <w:numFmt w:val="bullet"/>
      <w:lvlText w:val="-"/>
      <w:lvlJc w:val="left"/>
      <w:pPr>
        <w:tabs>
          <w:tab w:val="num" w:pos="357"/>
        </w:tabs>
        <w:ind w:left="357" w:hanging="357"/>
      </w:pPr>
      <w:rPr>
        <w:rFonts w:ascii="Times New Roman" w:eastAsia="Times New Roman" w:hAnsi="Times New Roman" w:cs="Times New Roman" w:hint="default"/>
      </w:rPr>
    </w:lvl>
    <w:lvl w:ilvl="1" w:tplc="E1A2BFC0">
      <w:start w:val="1"/>
      <w:numFmt w:val="bullet"/>
      <w:lvlText w:val=""/>
      <w:lvlJc w:val="left"/>
      <w:pPr>
        <w:tabs>
          <w:tab w:val="num" w:pos="1440"/>
        </w:tabs>
        <w:ind w:left="1440" w:hanging="360"/>
      </w:pPr>
      <w:rPr>
        <w:rFonts w:ascii="Wingdings" w:hAnsi="Wingdings" w:hint="default"/>
        <w:sz w:val="28"/>
        <w:szCs w:val="2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203120C"/>
    <w:multiLevelType w:val="hybridMultilevel"/>
    <w:tmpl w:val="1C8A54DA"/>
    <w:lvl w:ilvl="0" w:tplc="30CC603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7" w15:restartNumberingAfterBreak="0">
    <w:nsid w:val="40BB0A02"/>
    <w:multiLevelType w:val="hybridMultilevel"/>
    <w:tmpl w:val="C860A3D8"/>
    <w:lvl w:ilvl="0" w:tplc="21CE4C34">
      <w:start w:val="1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20"/>
  </w:num>
  <w:num w:numId="3">
    <w:abstractNumId w:val="0"/>
  </w:num>
  <w:num w:numId="4">
    <w:abstractNumId w:val="1"/>
  </w:num>
  <w:num w:numId="5">
    <w:abstractNumId w:val="22"/>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0"/>
  </w:num>
  <w:num w:numId="14">
    <w:abstractNumId w:val="28"/>
  </w:num>
  <w:num w:numId="15">
    <w:abstractNumId w:val="31"/>
  </w:num>
  <w:num w:numId="16">
    <w:abstractNumId w:val="17"/>
  </w:num>
  <w:num w:numId="17">
    <w:abstractNumId w:val="33"/>
  </w:num>
  <w:num w:numId="18">
    <w:abstractNumId w:val="19"/>
  </w:num>
  <w:num w:numId="19">
    <w:abstractNumId w:val="25"/>
  </w:num>
  <w:num w:numId="20">
    <w:abstractNumId w:val="18"/>
  </w:num>
  <w:num w:numId="21">
    <w:abstractNumId w:val="35"/>
  </w:num>
  <w:num w:numId="22">
    <w:abstractNumId w:val="29"/>
  </w:num>
  <w:num w:numId="23">
    <w:abstractNumId w:val="15"/>
  </w:num>
  <w:num w:numId="24">
    <w:abstractNumId w:val="34"/>
  </w:num>
  <w:num w:numId="25">
    <w:abstractNumId w:val="26"/>
  </w:num>
  <w:num w:numId="26">
    <w:abstractNumId w:val="24"/>
  </w:num>
  <w:num w:numId="27">
    <w:abstractNumId w:val="23"/>
  </w:num>
  <w:num w:numId="28">
    <w:abstractNumId w:val="16"/>
  </w:num>
  <w:num w:numId="29">
    <w:abstractNumId w:val="2"/>
  </w:num>
  <w:num w:numId="30">
    <w:abstractNumId w:val="21"/>
  </w:num>
  <w:num w:numId="31">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56C"/>
    <w:rsid w:val="00036760"/>
    <w:rsid w:val="00040187"/>
    <w:rsid w:val="000409AB"/>
    <w:rsid w:val="00040AB0"/>
    <w:rsid w:val="00040CE9"/>
    <w:rsid w:val="00040D81"/>
    <w:rsid w:val="00041875"/>
    <w:rsid w:val="00041EB9"/>
    <w:rsid w:val="00042130"/>
    <w:rsid w:val="00043091"/>
    <w:rsid w:val="00043525"/>
    <w:rsid w:val="000445FA"/>
    <w:rsid w:val="00044B53"/>
    <w:rsid w:val="00045BC5"/>
    <w:rsid w:val="00045CDB"/>
    <w:rsid w:val="00047E2E"/>
    <w:rsid w:val="000502ED"/>
    <w:rsid w:val="00053D30"/>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77D59"/>
    <w:rsid w:val="00080D4E"/>
    <w:rsid w:val="0008348E"/>
    <w:rsid w:val="00083B31"/>
    <w:rsid w:val="000843D6"/>
    <w:rsid w:val="00084607"/>
    <w:rsid w:val="0008495E"/>
    <w:rsid w:val="00085F38"/>
    <w:rsid w:val="00087CB4"/>
    <w:rsid w:val="00091471"/>
    <w:rsid w:val="00091735"/>
    <w:rsid w:val="00092071"/>
    <w:rsid w:val="000925F9"/>
    <w:rsid w:val="000939E2"/>
    <w:rsid w:val="0009596E"/>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B6F"/>
    <w:rsid w:val="000C4CE0"/>
    <w:rsid w:val="000C753F"/>
    <w:rsid w:val="000D3EC3"/>
    <w:rsid w:val="000D5D1D"/>
    <w:rsid w:val="000D5F6B"/>
    <w:rsid w:val="000D604C"/>
    <w:rsid w:val="000D6A68"/>
    <w:rsid w:val="000E0018"/>
    <w:rsid w:val="000E1122"/>
    <w:rsid w:val="000E1D7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98A"/>
    <w:rsid w:val="001276D6"/>
    <w:rsid w:val="00127F05"/>
    <w:rsid w:val="0013080D"/>
    <w:rsid w:val="0013284F"/>
    <w:rsid w:val="00133097"/>
    <w:rsid w:val="00133FBB"/>
    <w:rsid w:val="0013448E"/>
    <w:rsid w:val="00134A84"/>
    <w:rsid w:val="001368A2"/>
    <w:rsid w:val="0013713F"/>
    <w:rsid w:val="001371B4"/>
    <w:rsid w:val="00140D96"/>
    <w:rsid w:val="0014241D"/>
    <w:rsid w:val="00142784"/>
    <w:rsid w:val="00142BD2"/>
    <w:rsid w:val="0014325D"/>
    <w:rsid w:val="00143DD9"/>
    <w:rsid w:val="001474C2"/>
    <w:rsid w:val="00147762"/>
    <w:rsid w:val="00147768"/>
    <w:rsid w:val="00151CC8"/>
    <w:rsid w:val="00151F93"/>
    <w:rsid w:val="0015324D"/>
    <w:rsid w:val="00155652"/>
    <w:rsid w:val="001562BA"/>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4DEA"/>
    <w:rsid w:val="00185C2F"/>
    <w:rsid w:val="0018672F"/>
    <w:rsid w:val="00187F22"/>
    <w:rsid w:val="00190A09"/>
    <w:rsid w:val="00190EC1"/>
    <w:rsid w:val="00191773"/>
    <w:rsid w:val="00193027"/>
    <w:rsid w:val="00193D44"/>
    <w:rsid w:val="00193FE6"/>
    <w:rsid w:val="00194C60"/>
    <w:rsid w:val="001953EB"/>
    <w:rsid w:val="00195F7B"/>
    <w:rsid w:val="0019717D"/>
    <w:rsid w:val="001973B0"/>
    <w:rsid w:val="00197CDD"/>
    <w:rsid w:val="00197F1A"/>
    <w:rsid w:val="001A1185"/>
    <w:rsid w:val="001A2005"/>
    <w:rsid w:val="001A5CEC"/>
    <w:rsid w:val="001A6AF4"/>
    <w:rsid w:val="001A76EF"/>
    <w:rsid w:val="001B0E24"/>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D03C0"/>
    <w:rsid w:val="001D113A"/>
    <w:rsid w:val="001D471D"/>
    <w:rsid w:val="001D53ED"/>
    <w:rsid w:val="001D66D1"/>
    <w:rsid w:val="001D67F3"/>
    <w:rsid w:val="001D73EC"/>
    <w:rsid w:val="001E018B"/>
    <w:rsid w:val="001E0885"/>
    <w:rsid w:val="001E0C51"/>
    <w:rsid w:val="001E13C7"/>
    <w:rsid w:val="001E2638"/>
    <w:rsid w:val="001E2B90"/>
    <w:rsid w:val="001E3163"/>
    <w:rsid w:val="001E7235"/>
    <w:rsid w:val="001E7678"/>
    <w:rsid w:val="001F110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45E0"/>
    <w:rsid w:val="002051A0"/>
    <w:rsid w:val="002053D3"/>
    <w:rsid w:val="00205E03"/>
    <w:rsid w:val="00207EA6"/>
    <w:rsid w:val="00210313"/>
    <w:rsid w:val="00210C10"/>
    <w:rsid w:val="0021439D"/>
    <w:rsid w:val="00214499"/>
    <w:rsid w:val="00214825"/>
    <w:rsid w:val="00214BE0"/>
    <w:rsid w:val="00216AB0"/>
    <w:rsid w:val="00220B97"/>
    <w:rsid w:val="00221242"/>
    <w:rsid w:val="002238BD"/>
    <w:rsid w:val="002239A6"/>
    <w:rsid w:val="00223E96"/>
    <w:rsid w:val="00225D0B"/>
    <w:rsid w:val="00225D4D"/>
    <w:rsid w:val="00225FE6"/>
    <w:rsid w:val="002262B5"/>
    <w:rsid w:val="00226907"/>
    <w:rsid w:val="00227E9B"/>
    <w:rsid w:val="00231016"/>
    <w:rsid w:val="00231723"/>
    <w:rsid w:val="002318A6"/>
    <w:rsid w:val="00231F73"/>
    <w:rsid w:val="0023317C"/>
    <w:rsid w:val="0023347B"/>
    <w:rsid w:val="00233CFA"/>
    <w:rsid w:val="00235DAF"/>
    <w:rsid w:val="00235EC0"/>
    <w:rsid w:val="002360C1"/>
    <w:rsid w:val="00243E47"/>
    <w:rsid w:val="002442B6"/>
    <w:rsid w:val="002459D0"/>
    <w:rsid w:val="00246207"/>
    <w:rsid w:val="00246F1F"/>
    <w:rsid w:val="00247F97"/>
    <w:rsid w:val="002505E9"/>
    <w:rsid w:val="00253E5B"/>
    <w:rsid w:val="002541EE"/>
    <w:rsid w:val="002554AB"/>
    <w:rsid w:val="002555FB"/>
    <w:rsid w:val="0025620B"/>
    <w:rsid w:val="00257735"/>
    <w:rsid w:val="00261A28"/>
    <w:rsid w:val="00262405"/>
    <w:rsid w:val="00262EEA"/>
    <w:rsid w:val="00263129"/>
    <w:rsid w:val="002654DF"/>
    <w:rsid w:val="00270305"/>
    <w:rsid w:val="00270E2F"/>
    <w:rsid w:val="0027184C"/>
    <w:rsid w:val="00271CE0"/>
    <w:rsid w:val="002723C5"/>
    <w:rsid w:val="002728F0"/>
    <w:rsid w:val="00272C5F"/>
    <w:rsid w:val="00275B42"/>
    <w:rsid w:val="002777AA"/>
    <w:rsid w:val="00280275"/>
    <w:rsid w:val="002810F9"/>
    <w:rsid w:val="00282469"/>
    <w:rsid w:val="00283038"/>
    <w:rsid w:val="00283A77"/>
    <w:rsid w:val="00285085"/>
    <w:rsid w:val="0028519C"/>
    <w:rsid w:val="00286282"/>
    <w:rsid w:val="00286B6F"/>
    <w:rsid w:val="00292A03"/>
    <w:rsid w:val="002933B4"/>
    <w:rsid w:val="00293620"/>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D7DD1"/>
    <w:rsid w:val="002E045A"/>
    <w:rsid w:val="002E0C97"/>
    <w:rsid w:val="002E1A35"/>
    <w:rsid w:val="002E1ED2"/>
    <w:rsid w:val="002E3F71"/>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74BC"/>
    <w:rsid w:val="00347D84"/>
    <w:rsid w:val="00350353"/>
    <w:rsid w:val="00351230"/>
    <w:rsid w:val="003512FE"/>
    <w:rsid w:val="00352502"/>
    <w:rsid w:val="003527D4"/>
    <w:rsid w:val="00352D9A"/>
    <w:rsid w:val="00353643"/>
    <w:rsid w:val="00353651"/>
    <w:rsid w:val="00353B8E"/>
    <w:rsid w:val="003567FD"/>
    <w:rsid w:val="003578EC"/>
    <w:rsid w:val="00357A5D"/>
    <w:rsid w:val="0036099D"/>
    <w:rsid w:val="00361114"/>
    <w:rsid w:val="003613AF"/>
    <w:rsid w:val="003621CB"/>
    <w:rsid w:val="0036268F"/>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089"/>
    <w:rsid w:val="00391821"/>
    <w:rsid w:val="00392B21"/>
    <w:rsid w:val="0039400E"/>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5D9"/>
    <w:rsid w:val="00411FE2"/>
    <w:rsid w:val="004128D0"/>
    <w:rsid w:val="004130B0"/>
    <w:rsid w:val="00414450"/>
    <w:rsid w:val="00414CD8"/>
    <w:rsid w:val="00416AA3"/>
    <w:rsid w:val="00420E52"/>
    <w:rsid w:val="00420ED4"/>
    <w:rsid w:val="004241F3"/>
    <w:rsid w:val="00427B7D"/>
    <w:rsid w:val="004301DA"/>
    <w:rsid w:val="00430816"/>
    <w:rsid w:val="0043169A"/>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3354"/>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13D4"/>
    <w:rsid w:val="004A2CA2"/>
    <w:rsid w:val="004A4E23"/>
    <w:rsid w:val="004A73D1"/>
    <w:rsid w:val="004B0C0E"/>
    <w:rsid w:val="004B2E71"/>
    <w:rsid w:val="004B3B7F"/>
    <w:rsid w:val="004B527A"/>
    <w:rsid w:val="004B5F2E"/>
    <w:rsid w:val="004B66A0"/>
    <w:rsid w:val="004B77CD"/>
    <w:rsid w:val="004C0AF4"/>
    <w:rsid w:val="004C111E"/>
    <w:rsid w:val="004C30B2"/>
    <w:rsid w:val="004C3187"/>
    <w:rsid w:val="004C3538"/>
    <w:rsid w:val="004C60A2"/>
    <w:rsid w:val="004C6DD6"/>
    <w:rsid w:val="004C79BE"/>
    <w:rsid w:val="004D0EB0"/>
    <w:rsid w:val="004D25AF"/>
    <w:rsid w:val="004D280C"/>
    <w:rsid w:val="004D31D2"/>
    <w:rsid w:val="004D47D0"/>
    <w:rsid w:val="004D6064"/>
    <w:rsid w:val="004D69C4"/>
    <w:rsid w:val="004D796F"/>
    <w:rsid w:val="004E36D7"/>
    <w:rsid w:val="004E57E4"/>
    <w:rsid w:val="004E5D78"/>
    <w:rsid w:val="004E6A33"/>
    <w:rsid w:val="004E71C9"/>
    <w:rsid w:val="004F53DD"/>
    <w:rsid w:val="004F5A2A"/>
    <w:rsid w:val="005003C1"/>
    <w:rsid w:val="005005CA"/>
    <w:rsid w:val="00500B63"/>
    <w:rsid w:val="00503E76"/>
    <w:rsid w:val="0050641F"/>
    <w:rsid w:val="00510754"/>
    <w:rsid w:val="0051185E"/>
    <w:rsid w:val="0051225C"/>
    <w:rsid w:val="00513ACF"/>
    <w:rsid w:val="005140EA"/>
    <w:rsid w:val="005157FE"/>
    <w:rsid w:val="00515A8A"/>
    <w:rsid w:val="00516F02"/>
    <w:rsid w:val="00517208"/>
    <w:rsid w:val="00517A7C"/>
    <w:rsid w:val="00520032"/>
    <w:rsid w:val="00521635"/>
    <w:rsid w:val="00521EC6"/>
    <w:rsid w:val="005243A6"/>
    <w:rsid w:val="00524A8B"/>
    <w:rsid w:val="00525A39"/>
    <w:rsid w:val="00525AFA"/>
    <w:rsid w:val="00527188"/>
    <w:rsid w:val="00527C1F"/>
    <w:rsid w:val="0053041E"/>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79D"/>
    <w:rsid w:val="005509E9"/>
    <w:rsid w:val="00551EBF"/>
    <w:rsid w:val="005526AF"/>
    <w:rsid w:val="00553D70"/>
    <w:rsid w:val="00554F9E"/>
    <w:rsid w:val="005578D1"/>
    <w:rsid w:val="0056097F"/>
    <w:rsid w:val="00560DD3"/>
    <w:rsid w:val="00560FD5"/>
    <w:rsid w:val="00564D84"/>
    <w:rsid w:val="0056514F"/>
    <w:rsid w:val="005663AD"/>
    <w:rsid w:val="00567765"/>
    <w:rsid w:val="005725F5"/>
    <w:rsid w:val="00572B0D"/>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443F"/>
    <w:rsid w:val="005B6BD9"/>
    <w:rsid w:val="005C0013"/>
    <w:rsid w:val="005C02A2"/>
    <w:rsid w:val="005C4366"/>
    <w:rsid w:val="005C5D4C"/>
    <w:rsid w:val="005C5E08"/>
    <w:rsid w:val="005C7144"/>
    <w:rsid w:val="005C7868"/>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E0A"/>
    <w:rsid w:val="005F4AE5"/>
    <w:rsid w:val="005F5BE6"/>
    <w:rsid w:val="00602A7C"/>
    <w:rsid w:val="00602EF1"/>
    <w:rsid w:val="0060643A"/>
    <w:rsid w:val="00607069"/>
    <w:rsid w:val="006132E9"/>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4BB"/>
    <w:rsid w:val="00655666"/>
    <w:rsid w:val="0065578C"/>
    <w:rsid w:val="006570F1"/>
    <w:rsid w:val="0066105C"/>
    <w:rsid w:val="00661D53"/>
    <w:rsid w:val="006620C3"/>
    <w:rsid w:val="00662A48"/>
    <w:rsid w:val="006638CA"/>
    <w:rsid w:val="00663A6D"/>
    <w:rsid w:val="00664A50"/>
    <w:rsid w:val="0066582C"/>
    <w:rsid w:val="00666E4D"/>
    <w:rsid w:val="00667973"/>
    <w:rsid w:val="0067044D"/>
    <w:rsid w:val="00672ABA"/>
    <w:rsid w:val="00673689"/>
    <w:rsid w:val="00673A76"/>
    <w:rsid w:val="00674159"/>
    <w:rsid w:val="0067430D"/>
    <w:rsid w:val="006748D3"/>
    <w:rsid w:val="00674A6E"/>
    <w:rsid w:val="006764D4"/>
    <w:rsid w:val="00677668"/>
    <w:rsid w:val="006779DB"/>
    <w:rsid w:val="00682894"/>
    <w:rsid w:val="00684CB1"/>
    <w:rsid w:val="00687517"/>
    <w:rsid w:val="00690CC9"/>
    <w:rsid w:val="00690DBA"/>
    <w:rsid w:val="0069109C"/>
    <w:rsid w:val="00691192"/>
    <w:rsid w:val="006947F7"/>
    <w:rsid w:val="00695C42"/>
    <w:rsid w:val="00695CF9"/>
    <w:rsid w:val="0069622C"/>
    <w:rsid w:val="006A07A5"/>
    <w:rsid w:val="006A1850"/>
    <w:rsid w:val="006A511D"/>
    <w:rsid w:val="006A668C"/>
    <w:rsid w:val="006A7D3B"/>
    <w:rsid w:val="006B0EB1"/>
    <w:rsid w:val="006B2746"/>
    <w:rsid w:val="006B2E9D"/>
    <w:rsid w:val="006B327A"/>
    <w:rsid w:val="006B583B"/>
    <w:rsid w:val="006B753D"/>
    <w:rsid w:val="006B77B4"/>
    <w:rsid w:val="006C0769"/>
    <w:rsid w:val="006C170A"/>
    <w:rsid w:val="006C18AC"/>
    <w:rsid w:val="006C1D43"/>
    <w:rsid w:val="006C2549"/>
    <w:rsid w:val="006C2F28"/>
    <w:rsid w:val="006C3DE7"/>
    <w:rsid w:val="006C4D6A"/>
    <w:rsid w:val="006C4E75"/>
    <w:rsid w:val="006C6C47"/>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3F55"/>
    <w:rsid w:val="006F5016"/>
    <w:rsid w:val="006F7005"/>
    <w:rsid w:val="006F7124"/>
    <w:rsid w:val="007020FB"/>
    <w:rsid w:val="007022EA"/>
    <w:rsid w:val="00702F6B"/>
    <w:rsid w:val="00704028"/>
    <w:rsid w:val="0070446C"/>
    <w:rsid w:val="00705257"/>
    <w:rsid w:val="00707D5A"/>
    <w:rsid w:val="00707F64"/>
    <w:rsid w:val="0071050B"/>
    <w:rsid w:val="00710DC5"/>
    <w:rsid w:val="00713BC3"/>
    <w:rsid w:val="007162B4"/>
    <w:rsid w:val="007165D0"/>
    <w:rsid w:val="00717558"/>
    <w:rsid w:val="00717EB8"/>
    <w:rsid w:val="00720698"/>
    <w:rsid w:val="00721220"/>
    <w:rsid w:val="0072140A"/>
    <w:rsid w:val="00722452"/>
    <w:rsid w:val="00722661"/>
    <w:rsid w:val="007232C4"/>
    <w:rsid w:val="00723D00"/>
    <w:rsid w:val="007249C9"/>
    <w:rsid w:val="00725868"/>
    <w:rsid w:val="007265A4"/>
    <w:rsid w:val="00730A46"/>
    <w:rsid w:val="00730B00"/>
    <w:rsid w:val="00731678"/>
    <w:rsid w:val="007317A8"/>
    <w:rsid w:val="00733602"/>
    <w:rsid w:val="00733C5D"/>
    <w:rsid w:val="00733EB2"/>
    <w:rsid w:val="00734B69"/>
    <w:rsid w:val="00735A9B"/>
    <w:rsid w:val="00735DF9"/>
    <w:rsid w:val="007401CF"/>
    <w:rsid w:val="00740DEF"/>
    <w:rsid w:val="00742048"/>
    <w:rsid w:val="00742B8D"/>
    <w:rsid w:val="00742FF0"/>
    <w:rsid w:val="00744935"/>
    <w:rsid w:val="00744F19"/>
    <w:rsid w:val="00745879"/>
    <w:rsid w:val="0074661B"/>
    <w:rsid w:val="00747BB5"/>
    <w:rsid w:val="00750929"/>
    <w:rsid w:val="0075144E"/>
    <w:rsid w:val="007518D7"/>
    <w:rsid w:val="007533B2"/>
    <w:rsid w:val="007549B9"/>
    <w:rsid w:val="0076124D"/>
    <w:rsid w:val="00761F2D"/>
    <w:rsid w:val="00761F9A"/>
    <w:rsid w:val="00763361"/>
    <w:rsid w:val="00763855"/>
    <w:rsid w:val="00763FF0"/>
    <w:rsid w:val="00764B8B"/>
    <w:rsid w:val="00766103"/>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96785"/>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314B"/>
    <w:rsid w:val="00827AED"/>
    <w:rsid w:val="008302EF"/>
    <w:rsid w:val="00830645"/>
    <w:rsid w:val="00831264"/>
    <w:rsid w:val="008315AC"/>
    <w:rsid w:val="00833667"/>
    <w:rsid w:val="00833F46"/>
    <w:rsid w:val="00834C69"/>
    <w:rsid w:val="00835E46"/>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605C2"/>
    <w:rsid w:val="008629FB"/>
    <w:rsid w:val="00863C2A"/>
    <w:rsid w:val="0086412C"/>
    <w:rsid w:val="008669B5"/>
    <w:rsid w:val="00867964"/>
    <w:rsid w:val="008713C3"/>
    <w:rsid w:val="008720CF"/>
    <w:rsid w:val="00874122"/>
    <w:rsid w:val="008741BF"/>
    <w:rsid w:val="00874208"/>
    <w:rsid w:val="008752F2"/>
    <w:rsid w:val="008753A3"/>
    <w:rsid w:val="008753D4"/>
    <w:rsid w:val="00876A29"/>
    <w:rsid w:val="00882DDF"/>
    <w:rsid w:val="00882E75"/>
    <w:rsid w:val="00882F5C"/>
    <w:rsid w:val="00884CE6"/>
    <w:rsid w:val="008858DA"/>
    <w:rsid w:val="008863F6"/>
    <w:rsid w:val="00886A89"/>
    <w:rsid w:val="0089103A"/>
    <w:rsid w:val="0089155F"/>
    <w:rsid w:val="00891DF9"/>
    <w:rsid w:val="0089424D"/>
    <w:rsid w:val="00894DD7"/>
    <w:rsid w:val="0089526A"/>
    <w:rsid w:val="00896E9C"/>
    <w:rsid w:val="0089717C"/>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116"/>
    <w:rsid w:val="008E143D"/>
    <w:rsid w:val="008E1CC1"/>
    <w:rsid w:val="008E29C2"/>
    <w:rsid w:val="008E4DDD"/>
    <w:rsid w:val="008E77C0"/>
    <w:rsid w:val="008F13EB"/>
    <w:rsid w:val="008F1696"/>
    <w:rsid w:val="008F2554"/>
    <w:rsid w:val="008F25FF"/>
    <w:rsid w:val="008F263B"/>
    <w:rsid w:val="008F77E3"/>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677"/>
    <w:rsid w:val="009733DA"/>
    <w:rsid w:val="00974163"/>
    <w:rsid w:val="0097661D"/>
    <w:rsid w:val="009824A1"/>
    <w:rsid w:val="00982678"/>
    <w:rsid w:val="00983FB0"/>
    <w:rsid w:val="0098539C"/>
    <w:rsid w:val="009865E1"/>
    <w:rsid w:val="00987784"/>
    <w:rsid w:val="00990B1B"/>
    <w:rsid w:val="00991018"/>
    <w:rsid w:val="0099251A"/>
    <w:rsid w:val="00992C6A"/>
    <w:rsid w:val="00993DB0"/>
    <w:rsid w:val="009945E9"/>
    <w:rsid w:val="00994704"/>
    <w:rsid w:val="0099554D"/>
    <w:rsid w:val="009969D4"/>
    <w:rsid w:val="00996C9C"/>
    <w:rsid w:val="009978E6"/>
    <w:rsid w:val="0099795C"/>
    <w:rsid w:val="009979EE"/>
    <w:rsid w:val="009A1ABE"/>
    <w:rsid w:val="009A611C"/>
    <w:rsid w:val="009A616C"/>
    <w:rsid w:val="009A667E"/>
    <w:rsid w:val="009A7818"/>
    <w:rsid w:val="009B0055"/>
    <w:rsid w:val="009B11A3"/>
    <w:rsid w:val="009B1DE6"/>
    <w:rsid w:val="009B488C"/>
    <w:rsid w:val="009B4DBE"/>
    <w:rsid w:val="009B4E7D"/>
    <w:rsid w:val="009B514B"/>
    <w:rsid w:val="009B5C98"/>
    <w:rsid w:val="009B5D99"/>
    <w:rsid w:val="009B6931"/>
    <w:rsid w:val="009B7248"/>
    <w:rsid w:val="009B730E"/>
    <w:rsid w:val="009C07F9"/>
    <w:rsid w:val="009C0A61"/>
    <w:rsid w:val="009C0D10"/>
    <w:rsid w:val="009C1095"/>
    <w:rsid w:val="009C1E84"/>
    <w:rsid w:val="009C2172"/>
    <w:rsid w:val="009C4F98"/>
    <w:rsid w:val="009C51BC"/>
    <w:rsid w:val="009C6641"/>
    <w:rsid w:val="009D03E1"/>
    <w:rsid w:val="009D0BDA"/>
    <w:rsid w:val="009D1851"/>
    <w:rsid w:val="009D25B5"/>
    <w:rsid w:val="009D5B1A"/>
    <w:rsid w:val="009D6D6B"/>
    <w:rsid w:val="009E090D"/>
    <w:rsid w:val="009E2E81"/>
    <w:rsid w:val="009E7ED2"/>
    <w:rsid w:val="009F0B83"/>
    <w:rsid w:val="009F1354"/>
    <w:rsid w:val="009F18BB"/>
    <w:rsid w:val="009F2FAA"/>
    <w:rsid w:val="009F4989"/>
    <w:rsid w:val="00A00CE4"/>
    <w:rsid w:val="00A00D96"/>
    <w:rsid w:val="00A03E92"/>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3F3D"/>
    <w:rsid w:val="00A7444F"/>
    <w:rsid w:val="00A75119"/>
    <w:rsid w:val="00A75BA5"/>
    <w:rsid w:val="00A765C0"/>
    <w:rsid w:val="00A76728"/>
    <w:rsid w:val="00A76D92"/>
    <w:rsid w:val="00A76DD6"/>
    <w:rsid w:val="00A80B1B"/>
    <w:rsid w:val="00A80E54"/>
    <w:rsid w:val="00A8347C"/>
    <w:rsid w:val="00A83EAA"/>
    <w:rsid w:val="00A84022"/>
    <w:rsid w:val="00A853B5"/>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3E4D"/>
    <w:rsid w:val="00AD4ECB"/>
    <w:rsid w:val="00AD55AF"/>
    <w:rsid w:val="00AD6124"/>
    <w:rsid w:val="00AD73D9"/>
    <w:rsid w:val="00AE1FA9"/>
    <w:rsid w:val="00AE2B9D"/>
    <w:rsid w:val="00AE3F32"/>
    <w:rsid w:val="00AE49B8"/>
    <w:rsid w:val="00AE587D"/>
    <w:rsid w:val="00AE6374"/>
    <w:rsid w:val="00AF01FC"/>
    <w:rsid w:val="00AF3913"/>
    <w:rsid w:val="00AF39FE"/>
    <w:rsid w:val="00AF5382"/>
    <w:rsid w:val="00AF6C03"/>
    <w:rsid w:val="00AF7647"/>
    <w:rsid w:val="00B011D3"/>
    <w:rsid w:val="00B02CAD"/>
    <w:rsid w:val="00B036BB"/>
    <w:rsid w:val="00B04813"/>
    <w:rsid w:val="00B04B55"/>
    <w:rsid w:val="00B055FE"/>
    <w:rsid w:val="00B06C1F"/>
    <w:rsid w:val="00B072AB"/>
    <w:rsid w:val="00B072EC"/>
    <w:rsid w:val="00B100F1"/>
    <w:rsid w:val="00B106DF"/>
    <w:rsid w:val="00B10945"/>
    <w:rsid w:val="00B10CAA"/>
    <w:rsid w:val="00B12355"/>
    <w:rsid w:val="00B125B7"/>
    <w:rsid w:val="00B12659"/>
    <w:rsid w:val="00B146C4"/>
    <w:rsid w:val="00B14C6C"/>
    <w:rsid w:val="00B15B2F"/>
    <w:rsid w:val="00B22D6F"/>
    <w:rsid w:val="00B235A7"/>
    <w:rsid w:val="00B25191"/>
    <w:rsid w:val="00B26AE4"/>
    <w:rsid w:val="00B26B05"/>
    <w:rsid w:val="00B274F2"/>
    <w:rsid w:val="00B31B8D"/>
    <w:rsid w:val="00B32809"/>
    <w:rsid w:val="00B34272"/>
    <w:rsid w:val="00B3427E"/>
    <w:rsid w:val="00B36AC0"/>
    <w:rsid w:val="00B3751D"/>
    <w:rsid w:val="00B40305"/>
    <w:rsid w:val="00B41D25"/>
    <w:rsid w:val="00B42C10"/>
    <w:rsid w:val="00B43088"/>
    <w:rsid w:val="00B44AC5"/>
    <w:rsid w:val="00B45FA7"/>
    <w:rsid w:val="00B4735A"/>
    <w:rsid w:val="00B47F3C"/>
    <w:rsid w:val="00B50FAB"/>
    <w:rsid w:val="00B52062"/>
    <w:rsid w:val="00B53E8C"/>
    <w:rsid w:val="00B556EE"/>
    <w:rsid w:val="00B55780"/>
    <w:rsid w:val="00B56684"/>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4A06"/>
    <w:rsid w:val="00B7720A"/>
    <w:rsid w:val="00B77983"/>
    <w:rsid w:val="00B80D15"/>
    <w:rsid w:val="00B8281D"/>
    <w:rsid w:val="00B82D4C"/>
    <w:rsid w:val="00B91BAE"/>
    <w:rsid w:val="00B92824"/>
    <w:rsid w:val="00B9464C"/>
    <w:rsid w:val="00B94826"/>
    <w:rsid w:val="00B963B0"/>
    <w:rsid w:val="00B9648A"/>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1B4F"/>
    <w:rsid w:val="00BB4597"/>
    <w:rsid w:val="00BB4C68"/>
    <w:rsid w:val="00BB658C"/>
    <w:rsid w:val="00BC1275"/>
    <w:rsid w:val="00BC5548"/>
    <w:rsid w:val="00BC556A"/>
    <w:rsid w:val="00BC6570"/>
    <w:rsid w:val="00BC665B"/>
    <w:rsid w:val="00BD05F6"/>
    <w:rsid w:val="00BD077B"/>
    <w:rsid w:val="00BD19FC"/>
    <w:rsid w:val="00BD1E97"/>
    <w:rsid w:val="00BD4014"/>
    <w:rsid w:val="00BD4F56"/>
    <w:rsid w:val="00BD5C85"/>
    <w:rsid w:val="00BD6C6C"/>
    <w:rsid w:val="00BD72A4"/>
    <w:rsid w:val="00BD75C1"/>
    <w:rsid w:val="00BD7EFC"/>
    <w:rsid w:val="00BE0306"/>
    <w:rsid w:val="00BE03E3"/>
    <w:rsid w:val="00BE199C"/>
    <w:rsid w:val="00BE19E7"/>
    <w:rsid w:val="00BE2634"/>
    <w:rsid w:val="00BE29D5"/>
    <w:rsid w:val="00BE3533"/>
    <w:rsid w:val="00BE3B3B"/>
    <w:rsid w:val="00BE4766"/>
    <w:rsid w:val="00BE58E5"/>
    <w:rsid w:val="00BE5B56"/>
    <w:rsid w:val="00BE5EDB"/>
    <w:rsid w:val="00BE6458"/>
    <w:rsid w:val="00BE739E"/>
    <w:rsid w:val="00BF0FBD"/>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C6"/>
    <w:rsid w:val="00C15E3D"/>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434"/>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38"/>
    <w:rsid w:val="00CF346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B4F"/>
    <w:rsid w:val="00D31A4B"/>
    <w:rsid w:val="00D31B57"/>
    <w:rsid w:val="00D328B4"/>
    <w:rsid w:val="00D345F9"/>
    <w:rsid w:val="00D34AEA"/>
    <w:rsid w:val="00D34E27"/>
    <w:rsid w:val="00D3614E"/>
    <w:rsid w:val="00D3745C"/>
    <w:rsid w:val="00D37895"/>
    <w:rsid w:val="00D412C7"/>
    <w:rsid w:val="00D41848"/>
    <w:rsid w:val="00D44A5C"/>
    <w:rsid w:val="00D472F6"/>
    <w:rsid w:val="00D50F35"/>
    <w:rsid w:val="00D51AFA"/>
    <w:rsid w:val="00D51D99"/>
    <w:rsid w:val="00D52446"/>
    <w:rsid w:val="00D54E0E"/>
    <w:rsid w:val="00D57041"/>
    <w:rsid w:val="00D57148"/>
    <w:rsid w:val="00D57B0A"/>
    <w:rsid w:val="00D57CA0"/>
    <w:rsid w:val="00D57D11"/>
    <w:rsid w:val="00D608F4"/>
    <w:rsid w:val="00D60E98"/>
    <w:rsid w:val="00D640AB"/>
    <w:rsid w:val="00D64C0E"/>
    <w:rsid w:val="00D64DC0"/>
    <w:rsid w:val="00D65A4B"/>
    <w:rsid w:val="00D66C74"/>
    <w:rsid w:val="00D66CE0"/>
    <w:rsid w:val="00D6701A"/>
    <w:rsid w:val="00D70BBC"/>
    <w:rsid w:val="00D734E7"/>
    <w:rsid w:val="00D73754"/>
    <w:rsid w:val="00D74F6F"/>
    <w:rsid w:val="00D752E3"/>
    <w:rsid w:val="00D7545F"/>
    <w:rsid w:val="00D75F02"/>
    <w:rsid w:val="00D76777"/>
    <w:rsid w:val="00D80ED9"/>
    <w:rsid w:val="00D83F3F"/>
    <w:rsid w:val="00D84B12"/>
    <w:rsid w:val="00D85699"/>
    <w:rsid w:val="00D85F7B"/>
    <w:rsid w:val="00D86291"/>
    <w:rsid w:val="00D872DD"/>
    <w:rsid w:val="00D90D78"/>
    <w:rsid w:val="00D90E55"/>
    <w:rsid w:val="00D91510"/>
    <w:rsid w:val="00D91CB1"/>
    <w:rsid w:val="00D929FF"/>
    <w:rsid w:val="00D948B0"/>
    <w:rsid w:val="00D95FAA"/>
    <w:rsid w:val="00D96025"/>
    <w:rsid w:val="00DA0653"/>
    <w:rsid w:val="00DA08FE"/>
    <w:rsid w:val="00DA2939"/>
    <w:rsid w:val="00DA2AA2"/>
    <w:rsid w:val="00DA659C"/>
    <w:rsid w:val="00DA78DA"/>
    <w:rsid w:val="00DB038E"/>
    <w:rsid w:val="00DB1037"/>
    <w:rsid w:val="00DB4B78"/>
    <w:rsid w:val="00DB4D3F"/>
    <w:rsid w:val="00DB508A"/>
    <w:rsid w:val="00DC01FD"/>
    <w:rsid w:val="00DC3320"/>
    <w:rsid w:val="00DC39D6"/>
    <w:rsid w:val="00DC59D1"/>
    <w:rsid w:val="00DC6186"/>
    <w:rsid w:val="00DC6B12"/>
    <w:rsid w:val="00DC7713"/>
    <w:rsid w:val="00DC7B7F"/>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EAB"/>
    <w:rsid w:val="00DF01D7"/>
    <w:rsid w:val="00DF01F3"/>
    <w:rsid w:val="00DF0CFB"/>
    <w:rsid w:val="00DF7A2D"/>
    <w:rsid w:val="00DF7AD3"/>
    <w:rsid w:val="00E00EDE"/>
    <w:rsid w:val="00E02F7A"/>
    <w:rsid w:val="00E0566F"/>
    <w:rsid w:val="00E05FE7"/>
    <w:rsid w:val="00E06187"/>
    <w:rsid w:val="00E06A28"/>
    <w:rsid w:val="00E07C69"/>
    <w:rsid w:val="00E120EA"/>
    <w:rsid w:val="00E1495D"/>
    <w:rsid w:val="00E152C6"/>
    <w:rsid w:val="00E153BD"/>
    <w:rsid w:val="00E179DC"/>
    <w:rsid w:val="00E2146D"/>
    <w:rsid w:val="00E22803"/>
    <w:rsid w:val="00E22E10"/>
    <w:rsid w:val="00E24D4F"/>
    <w:rsid w:val="00E26E2D"/>
    <w:rsid w:val="00E26E52"/>
    <w:rsid w:val="00E30497"/>
    <w:rsid w:val="00E31964"/>
    <w:rsid w:val="00E31D33"/>
    <w:rsid w:val="00E347CC"/>
    <w:rsid w:val="00E35B91"/>
    <w:rsid w:val="00E3711B"/>
    <w:rsid w:val="00E37406"/>
    <w:rsid w:val="00E3755E"/>
    <w:rsid w:val="00E376ED"/>
    <w:rsid w:val="00E41887"/>
    <w:rsid w:val="00E419C7"/>
    <w:rsid w:val="00E43E97"/>
    <w:rsid w:val="00E44492"/>
    <w:rsid w:val="00E44BDD"/>
    <w:rsid w:val="00E461F0"/>
    <w:rsid w:val="00E50415"/>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1FDC"/>
    <w:rsid w:val="00E92887"/>
    <w:rsid w:val="00E92FC0"/>
    <w:rsid w:val="00E95C56"/>
    <w:rsid w:val="00E97578"/>
    <w:rsid w:val="00E97C7A"/>
    <w:rsid w:val="00EA0C7C"/>
    <w:rsid w:val="00EA2B87"/>
    <w:rsid w:val="00EA3D8D"/>
    <w:rsid w:val="00EA4DAF"/>
    <w:rsid w:val="00EA63FF"/>
    <w:rsid w:val="00EA7413"/>
    <w:rsid w:val="00EB1144"/>
    <w:rsid w:val="00EB15C0"/>
    <w:rsid w:val="00EB2226"/>
    <w:rsid w:val="00EB2807"/>
    <w:rsid w:val="00EB3697"/>
    <w:rsid w:val="00EB4790"/>
    <w:rsid w:val="00EB5E17"/>
    <w:rsid w:val="00EB61D2"/>
    <w:rsid w:val="00EB67AB"/>
    <w:rsid w:val="00EC2582"/>
    <w:rsid w:val="00EC2FA4"/>
    <w:rsid w:val="00EC3A1C"/>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29A1"/>
    <w:rsid w:val="00F24C6A"/>
    <w:rsid w:val="00F26F0E"/>
    <w:rsid w:val="00F344D5"/>
    <w:rsid w:val="00F3676D"/>
    <w:rsid w:val="00F37C88"/>
    <w:rsid w:val="00F41485"/>
    <w:rsid w:val="00F45A01"/>
    <w:rsid w:val="00F45E28"/>
    <w:rsid w:val="00F462CC"/>
    <w:rsid w:val="00F47BA1"/>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A1E3A"/>
    <w:rsid w:val="00FA1FF7"/>
    <w:rsid w:val="00FA460C"/>
    <w:rsid w:val="00FA4CD3"/>
    <w:rsid w:val="00FB1D13"/>
    <w:rsid w:val="00FB2309"/>
    <w:rsid w:val="00FB2EAB"/>
    <w:rsid w:val="00FB7641"/>
    <w:rsid w:val="00FB7E59"/>
    <w:rsid w:val="00FC1B67"/>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DCB"/>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uiPriority w:val="59"/>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20887362">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89766357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orus-pro.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r w:rsidRPr="00246207">
            <w:rPr>
              <w:rStyle w:val="Textedelespacerserv"/>
              <w:sz w:val="20"/>
              <w:highlight w:val="yellow"/>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10151D"/>
    <w:rsid w:val="00103CEC"/>
    <w:rsid w:val="00110A57"/>
    <w:rsid w:val="00110B68"/>
    <w:rsid w:val="00164E38"/>
    <w:rsid w:val="00191127"/>
    <w:rsid w:val="001B53DC"/>
    <w:rsid w:val="001C679A"/>
    <w:rsid w:val="002131C7"/>
    <w:rsid w:val="00214CCE"/>
    <w:rsid w:val="002A2234"/>
    <w:rsid w:val="002A421B"/>
    <w:rsid w:val="002F3B1B"/>
    <w:rsid w:val="003871C6"/>
    <w:rsid w:val="00391182"/>
    <w:rsid w:val="003E61A7"/>
    <w:rsid w:val="00402DAC"/>
    <w:rsid w:val="00460FD3"/>
    <w:rsid w:val="0046753E"/>
    <w:rsid w:val="00471F46"/>
    <w:rsid w:val="00473234"/>
    <w:rsid w:val="004777F6"/>
    <w:rsid w:val="00495D16"/>
    <w:rsid w:val="004A138D"/>
    <w:rsid w:val="004A5C12"/>
    <w:rsid w:val="00502062"/>
    <w:rsid w:val="00512D4C"/>
    <w:rsid w:val="00534616"/>
    <w:rsid w:val="005B1AF7"/>
    <w:rsid w:val="005E0011"/>
    <w:rsid w:val="00650AC0"/>
    <w:rsid w:val="006910A3"/>
    <w:rsid w:val="006925EC"/>
    <w:rsid w:val="006A6585"/>
    <w:rsid w:val="006F188B"/>
    <w:rsid w:val="00723050"/>
    <w:rsid w:val="00753522"/>
    <w:rsid w:val="00767A1E"/>
    <w:rsid w:val="007843D2"/>
    <w:rsid w:val="007F2E29"/>
    <w:rsid w:val="008459B8"/>
    <w:rsid w:val="00892E1A"/>
    <w:rsid w:val="008A3DC9"/>
    <w:rsid w:val="008C4E17"/>
    <w:rsid w:val="008D512C"/>
    <w:rsid w:val="008F53E1"/>
    <w:rsid w:val="00907848"/>
    <w:rsid w:val="00951985"/>
    <w:rsid w:val="00A129FE"/>
    <w:rsid w:val="00A235FF"/>
    <w:rsid w:val="00A4469F"/>
    <w:rsid w:val="00AD5BAB"/>
    <w:rsid w:val="00B03354"/>
    <w:rsid w:val="00B308A4"/>
    <w:rsid w:val="00B3308A"/>
    <w:rsid w:val="00B4078C"/>
    <w:rsid w:val="00B40E10"/>
    <w:rsid w:val="00B55164"/>
    <w:rsid w:val="00B72FEE"/>
    <w:rsid w:val="00B86A4C"/>
    <w:rsid w:val="00BC6E11"/>
    <w:rsid w:val="00BF11A5"/>
    <w:rsid w:val="00BF5447"/>
    <w:rsid w:val="00C478AD"/>
    <w:rsid w:val="00CB7E1E"/>
    <w:rsid w:val="00CC32F1"/>
    <w:rsid w:val="00CE1F23"/>
    <w:rsid w:val="00D00A89"/>
    <w:rsid w:val="00D4245F"/>
    <w:rsid w:val="00D54597"/>
    <w:rsid w:val="00D5557D"/>
    <w:rsid w:val="00D70C6D"/>
    <w:rsid w:val="00D8166D"/>
    <w:rsid w:val="00D954ED"/>
    <w:rsid w:val="00DD3A9A"/>
    <w:rsid w:val="00DE1F48"/>
    <w:rsid w:val="00E76BED"/>
    <w:rsid w:val="00E87105"/>
    <w:rsid w:val="00ED5974"/>
    <w:rsid w:val="00EE6652"/>
    <w:rsid w:val="00F10D45"/>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3308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0" ma:contentTypeDescription="Crée un document." ma:contentTypeScope="" ma:versionID="b3360c3b8eba45f86cdda9f8827f9881">
  <xsd:schema xmlns:xsd="http://www.w3.org/2001/XMLSchema" xmlns:xs="http://www.w3.org/2001/XMLSchema" xmlns:p="http://schemas.microsoft.com/office/2006/metadata/properties" targetNamespace="http://schemas.microsoft.com/office/2006/metadata/properties" ma:root="true" ma:fieldsID="a16aff0309a5bcdc451a176b0f0fec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31A5A-7C3D-451B-B2D3-3DEFC2E08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5938EF-8193-4600-A9B0-DA327EB57143}">
  <ds:schemaRefs>
    <ds:schemaRef ds:uri="http://schemas.microsoft.com/sharepoint/v3/contenttype/forms"/>
  </ds:schemaRefs>
</ds:datastoreItem>
</file>

<file path=customXml/itemProps3.xml><?xml version="1.0" encoding="utf-8"?>
<ds:datastoreItem xmlns:ds="http://schemas.openxmlformats.org/officeDocument/2006/customXml" ds:itemID="{64005F2B-B8C9-4E99-AAB3-9CFCC764FB52}">
  <ds:schemaRef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A500E21-C407-46E6-917A-E9C441F8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29</Pages>
  <Words>12665</Words>
  <Characters>69663</Characters>
  <Application>Microsoft Office Word</Application>
  <DocSecurity>0</DocSecurity>
  <Lines>580</Lines>
  <Paragraphs>164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CARAYON Jessica</cp:lastModifiedBy>
  <cp:revision>15</cp:revision>
  <cp:lastPrinted>2017-02-27T10:33:00Z</cp:lastPrinted>
  <dcterms:created xsi:type="dcterms:W3CDTF">2026-01-26T14:43:00Z</dcterms:created>
  <dcterms:modified xsi:type="dcterms:W3CDTF">2026-04-09T06:55:00Z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